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AE" w:rsidRDefault="00C974AE" w:rsidP="006C6764">
      <w:pPr>
        <w:tabs>
          <w:tab w:val="left" w:pos="567"/>
        </w:tabs>
        <w:spacing w:line="240" w:lineRule="exact"/>
        <w:jc w:val="both"/>
        <w:rPr>
          <w:sz w:val="18"/>
          <w:szCs w:val="20"/>
        </w:rPr>
      </w:pPr>
    </w:p>
    <w:tbl>
      <w:tblPr>
        <w:tblW w:w="112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11"/>
        <w:gridCol w:w="347"/>
        <w:gridCol w:w="646"/>
        <w:gridCol w:w="1406"/>
        <w:gridCol w:w="720"/>
        <w:gridCol w:w="1134"/>
        <w:gridCol w:w="131"/>
        <w:gridCol w:w="436"/>
        <w:gridCol w:w="283"/>
        <w:gridCol w:w="993"/>
        <w:gridCol w:w="631"/>
        <w:gridCol w:w="219"/>
        <w:gridCol w:w="78"/>
        <w:gridCol w:w="1722"/>
        <w:gridCol w:w="688"/>
      </w:tblGrid>
      <w:tr w:rsidR="006C6764" w:rsidRPr="00F64247" w:rsidTr="00AF1998">
        <w:trPr>
          <w:trHeight w:val="273"/>
        </w:trPr>
        <w:tc>
          <w:tcPr>
            <w:tcW w:w="2190" w:type="dxa"/>
            <w:gridSpan w:val="5"/>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3906" w:type="dxa"/>
            <w:gridSpan w:val="4"/>
            <w:vMerge w:val="restart"/>
            <w:tcBorders>
              <w:top w:val="single" w:sz="4" w:space="0" w:color="000000"/>
              <w:left w:val="single" w:sz="4" w:space="0" w:color="000000"/>
              <w:right w:val="single" w:sz="4" w:space="0" w:color="000000"/>
            </w:tcBorders>
            <w:vAlign w:val="center"/>
          </w:tcPr>
          <w:p w:rsidR="006C6764" w:rsidRPr="00E173F5" w:rsidRDefault="006C6764" w:rsidP="00A36553">
            <w:pPr>
              <w:pStyle w:val="stbilgi"/>
              <w:jc w:val="center"/>
              <w:rPr>
                <w:b/>
              </w:rPr>
            </w:pPr>
            <w:r>
              <w:rPr>
                <w:bCs/>
                <w:szCs w:val="20"/>
              </w:rPr>
              <w:t>TEKİRDAĞ İL GIDA, TARIM</w:t>
            </w:r>
            <w:r w:rsidRPr="004B4A7D">
              <w:rPr>
                <w:bCs/>
                <w:szCs w:val="20"/>
              </w:rPr>
              <w:t xml:space="preserve"> </w:t>
            </w:r>
            <w:r>
              <w:rPr>
                <w:bCs/>
                <w:szCs w:val="20"/>
              </w:rPr>
              <w:t>ve HAYVANCILIK MÜDÜRLÜĞÜ</w:t>
            </w:r>
          </w:p>
          <w:p w:rsidR="006C6764" w:rsidRPr="00F64247" w:rsidRDefault="006C6764" w:rsidP="00A36553">
            <w:pPr>
              <w:pStyle w:val="stbilgi"/>
              <w:jc w:val="center"/>
              <w:rPr>
                <w:b/>
              </w:rPr>
            </w:pPr>
            <w:r w:rsidRPr="00F64247">
              <w:rPr>
                <w:b/>
              </w:rPr>
              <w:t>TEMEL SÜREÇ TANIM FORMU</w:t>
            </w:r>
          </w:p>
        </w:tc>
        <w:tc>
          <w:tcPr>
            <w:tcW w:w="2771" w:type="dxa"/>
            <w:gridSpan w:val="7"/>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C6764" w:rsidRPr="00F64247" w:rsidRDefault="00082EF1" w:rsidP="00A36553">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.096</w:t>
            </w:r>
          </w:p>
        </w:tc>
      </w:tr>
      <w:tr w:rsidR="006C6764" w:rsidRPr="00F64247" w:rsidTr="00AF1998">
        <w:trPr>
          <w:trHeight w:val="246"/>
        </w:trPr>
        <w:tc>
          <w:tcPr>
            <w:tcW w:w="2190" w:type="dxa"/>
            <w:gridSpan w:val="5"/>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906"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771" w:type="dxa"/>
            <w:gridSpan w:val="7"/>
            <w:tcBorders>
              <w:left w:val="single" w:sz="4" w:space="0" w:color="000000"/>
              <w:right w:val="single" w:sz="4" w:space="0" w:color="000000"/>
            </w:tcBorders>
          </w:tcPr>
          <w:p w:rsidR="00082EF1" w:rsidRDefault="00082EF1" w:rsidP="00A36553">
            <w:pPr>
              <w:pStyle w:val="Altbilgi"/>
              <w:ind w:right="357"/>
              <w:rPr>
                <w:sz w:val="16"/>
                <w:szCs w:val="16"/>
              </w:rPr>
            </w:pPr>
          </w:p>
          <w:p w:rsidR="00082EF1" w:rsidRDefault="00082EF1" w:rsidP="00A36553">
            <w:pPr>
              <w:pStyle w:val="Altbilgi"/>
              <w:ind w:right="357"/>
              <w:rPr>
                <w:sz w:val="16"/>
                <w:szCs w:val="16"/>
              </w:rPr>
            </w:pPr>
          </w:p>
          <w:p w:rsidR="006C6764" w:rsidRPr="00F64247" w:rsidRDefault="006C6764" w:rsidP="00A36553">
            <w:pPr>
              <w:pStyle w:val="Altbilgi"/>
              <w:ind w:right="357"/>
              <w:rPr>
                <w:sz w:val="16"/>
                <w:szCs w:val="16"/>
              </w:rPr>
            </w:pPr>
            <w:r w:rsidRPr="00F64247">
              <w:rPr>
                <w:sz w:val="16"/>
                <w:szCs w:val="16"/>
              </w:rPr>
              <w:t>Sayfa Sayısı</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 xml:space="preserve">Süreç Adı </w:t>
            </w:r>
          </w:p>
        </w:tc>
        <w:tc>
          <w:tcPr>
            <w:tcW w:w="5114" w:type="dxa"/>
            <w:gridSpan w:val="9"/>
            <w:vAlign w:val="center"/>
          </w:tcPr>
          <w:p w:rsidR="006C6764" w:rsidRPr="000E5F96" w:rsidRDefault="00DC3EA7" w:rsidP="00BF4171">
            <w:pPr>
              <w:spacing w:after="0"/>
              <w:rPr>
                <w:b/>
                <w:i/>
              </w:rPr>
            </w:pPr>
            <w:r w:rsidRPr="00EA2AD8">
              <w:rPr>
                <w:b/>
                <w:i/>
              </w:rPr>
              <w:t>TARIMSAL EĞİTİM YAYIM</w:t>
            </w:r>
            <w:r>
              <w:rPr>
                <w:b/>
                <w:i/>
              </w:rPr>
              <w:t xml:space="preserve"> </w:t>
            </w:r>
            <w:r w:rsidRPr="00EA2AD8">
              <w:rPr>
                <w:b/>
                <w:i/>
              </w:rPr>
              <w:t>VE VERİLER SÜRECİ</w:t>
            </w:r>
          </w:p>
        </w:tc>
        <w:tc>
          <w:tcPr>
            <w:tcW w:w="4331" w:type="dxa"/>
            <w:gridSpan w:val="6"/>
            <w:vAlign w:val="center"/>
          </w:tcPr>
          <w:p w:rsidR="006C6764" w:rsidRPr="004B4A7D" w:rsidRDefault="006C6764" w:rsidP="00BF4171">
            <w:pPr>
              <w:spacing w:after="0"/>
              <w:rPr>
                <w:bCs/>
              </w:rPr>
            </w:pPr>
            <w:proofErr w:type="spellStart"/>
            <w:r w:rsidRPr="004B4A7D">
              <w:rPr>
                <w:bCs/>
                <w:szCs w:val="20"/>
              </w:rPr>
              <w:t>Sür</w:t>
            </w:r>
            <w:r w:rsidR="00082EF1">
              <w:rPr>
                <w:bCs/>
                <w:szCs w:val="20"/>
              </w:rPr>
              <w:t>EÇ</w:t>
            </w:r>
            <w:proofErr w:type="spellEnd"/>
            <w:r w:rsidR="00082EF1">
              <w:rPr>
                <w:bCs/>
                <w:szCs w:val="20"/>
              </w:rPr>
              <w:t xml:space="preserve"> No:096</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Tipi</w:t>
            </w:r>
          </w:p>
        </w:tc>
        <w:tc>
          <w:tcPr>
            <w:tcW w:w="9445" w:type="dxa"/>
            <w:gridSpan w:val="15"/>
            <w:vAlign w:val="center"/>
          </w:tcPr>
          <w:p w:rsidR="006C6764" w:rsidRPr="00DC3EA7" w:rsidRDefault="00742CD6" w:rsidP="00BF4171">
            <w:pPr>
              <w:pStyle w:val="ortabalkbold"/>
              <w:spacing w:before="56" w:beforeAutospacing="0" w:after="0" w:afterAutospacing="0" w:line="240" w:lineRule="atLeast"/>
              <w:rPr>
                <w:rFonts w:asciiTheme="minorHAnsi" w:eastAsiaTheme="minorHAnsi" w:hAnsiTheme="minorHAnsi" w:cstheme="minorBidi"/>
                <w:b/>
                <w:sz w:val="22"/>
                <w:szCs w:val="22"/>
                <w:lang w:eastAsia="en-US"/>
              </w:rPr>
            </w:pPr>
            <w:bookmarkStart w:id="0" w:name="_GoBack"/>
            <w:r>
              <w:rPr>
                <w:rFonts w:asciiTheme="minorHAnsi" w:eastAsiaTheme="minorHAnsi" w:hAnsiTheme="minorHAnsi" w:cstheme="minorBidi"/>
                <w:b/>
                <w:sz w:val="22"/>
                <w:szCs w:val="22"/>
                <w:lang w:eastAsia="en-US"/>
              </w:rPr>
              <w:t xml:space="preserve">Tabi Afet Yardımı ve TARSİM İşlemleri </w:t>
            </w:r>
            <w:bookmarkEnd w:id="0"/>
            <w:r>
              <w:rPr>
                <w:rFonts w:asciiTheme="minorHAnsi" w:eastAsiaTheme="minorHAnsi" w:hAnsiTheme="minorHAnsi" w:cstheme="minorBidi"/>
                <w:b/>
                <w:sz w:val="22"/>
                <w:szCs w:val="22"/>
                <w:lang w:eastAsia="en-US"/>
              </w:rPr>
              <w:t>İş Akış Şeması</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 xml:space="preserve">Süreç Sahibi  </w:t>
            </w:r>
          </w:p>
        </w:tc>
        <w:tc>
          <w:tcPr>
            <w:tcW w:w="9445" w:type="dxa"/>
            <w:gridSpan w:val="15"/>
            <w:vAlign w:val="center"/>
          </w:tcPr>
          <w:p w:rsidR="006C6764" w:rsidRPr="004B4A7D" w:rsidRDefault="006C6764" w:rsidP="00BF4171">
            <w:pPr>
              <w:spacing w:after="0"/>
            </w:pPr>
            <w:r>
              <w:t>Gıda, Tarım ve Hayvancılık İl Müdürü (Kalite Yönetim Sistemi Lideri)</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Sorumlusu/Sorumluları</w:t>
            </w:r>
          </w:p>
        </w:tc>
        <w:tc>
          <w:tcPr>
            <w:tcW w:w="9445" w:type="dxa"/>
            <w:gridSpan w:val="15"/>
            <w:vAlign w:val="center"/>
          </w:tcPr>
          <w:p w:rsidR="006C6764" w:rsidRPr="00780948" w:rsidRDefault="006C6764" w:rsidP="00BF4171">
            <w:pPr>
              <w:spacing w:after="0"/>
            </w:pPr>
            <w:r w:rsidRPr="00780948">
              <w:t xml:space="preserve">İlgili </w:t>
            </w:r>
            <w:r>
              <w:t>İl Müdür</w:t>
            </w:r>
            <w:r w:rsidRPr="00780948">
              <w:t xml:space="preserve"> Yardımcısı </w:t>
            </w:r>
          </w:p>
          <w:p w:rsidR="006C6764" w:rsidRDefault="006C6764" w:rsidP="00BF4171">
            <w:pPr>
              <w:spacing w:after="0"/>
            </w:pPr>
            <w:r>
              <w:t>İlgili Şube Müdürü</w:t>
            </w:r>
          </w:p>
          <w:p w:rsidR="008C7C9E" w:rsidRPr="00780948" w:rsidRDefault="008C7C9E" w:rsidP="00BF4171">
            <w:pPr>
              <w:spacing w:after="0"/>
            </w:pPr>
            <w:r>
              <w:t>İlgili İlçe Müdürü</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Uygulayıcıları</w:t>
            </w:r>
          </w:p>
        </w:tc>
        <w:tc>
          <w:tcPr>
            <w:tcW w:w="9445" w:type="dxa"/>
            <w:gridSpan w:val="15"/>
            <w:vAlign w:val="center"/>
          </w:tcPr>
          <w:p w:rsidR="006C6764" w:rsidRPr="00780948" w:rsidRDefault="008C7C9E" w:rsidP="00BF4171">
            <w:pPr>
              <w:spacing w:after="0"/>
            </w:pPr>
            <w:r>
              <w:t>Mühendisler, Veteriner Hekimler, Teknikerler, Teknisyenler</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20"/>
        </w:trPr>
        <w:tc>
          <w:tcPr>
            <w:tcW w:w="1832" w:type="dxa"/>
            <w:gridSpan w:val="3"/>
            <w:vMerge w:val="restart"/>
            <w:vAlign w:val="center"/>
          </w:tcPr>
          <w:p w:rsidR="006C6764" w:rsidRPr="004B4A7D" w:rsidRDefault="006C6764" w:rsidP="00BF4171">
            <w:pPr>
              <w:spacing w:after="0"/>
              <w:rPr>
                <w:b/>
                <w:bCs/>
              </w:rPr>
            </w:pPr>
            <w:r w:rsidRPr="004B4A7D">
              <w:rPr>
                <w:b/>
                <w:bCs/>
              </w:rPr>
              <w:t>SÜREÇ SINIRLARI</w:t>
            </w:r>
          </w:p>
        </w:tc>
        <w:tc>
          <w:tcPr>
            <w:tcW w:w="2410" w:type="dxa"/>
            <w:gridSpan w:val="4"/>
            <w:vAlign w:val="center"/>
          </w:tcPr>
          <w:p w:rsidR="006C6764" w:rsidRPr="004B4A7D" w:rsidRDefault="006C6764" w:rsidP="00BF4171">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7035" w:type="dxa"/>
            <w:gridSpan w:val="11"/>
            <w:vAlign w:val="center"/>
          </w:tcPr>
          <w:p w:rsidR="006C6764" w:rsidRPr="004B4A7D" w:rsidRDefault="00742CD6" w:rsidP="00BF4171">
            <w:pPr>
              <w:spacing w:after="0"/>
            </w:pPr>
            <w:r>
              <w:t>Afet ihbarı(telefonla) veya Dilekçe ile müracaat (İlçe Müdürlüklerine)</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20"/>
        </w:trPr>
        <w:tc>
          <w:tcPr>
            <w:tcW w:w="1832" w:type="dxa"/>
            <w:gridSpan w:val="3"/>
            <w:vMerge/>
            <w:vAlign w:val="center"/>
          </w:tcPr>
          <w:p w:rsidR="006C6764" w:rsidRPr="004B4A7D" w:rsidRDefault="006C6764" w:rsidP="00BF4171">
            <w:pPr>
              <w:spacing w:after="0"/>
              <w:rPr>
                <w:b/>
                <w:bCs/>
              </w:rPr>
            </w:pPr>
          </w:p>
        </w:tc>
        <w:tc>
          <w:tcPr>
            <w:tcW w:w="2410" w:type="dxa"/>
            <w:gridSpan w:val="4"/>
            <w:vAlign w:val="center"/>
          </w:tcPr>
          <w:p w:rsidR="006C6764" w:rsidRPr="004B4A7D" w:rsidRDefault="006C6764" w:rsidP="00BF4171">
            <w:pPr>
              <w:spacing w:after="0" w:line="360" w:lineRule="auto"/>
              <w:rPr>
                <w:b/>
                <w:bCs/>
              </w:rPr>
            </w:pPr>
            <w:r w:rsidRPr="004B4A7D">
              <w:rPr>
                <w:b/>
                <w:bCs/>
              </w:rPr>
              <w:t>Bitiş Noktası</w:t>
            </w:r>
          </w:p>
        </w:tc>
        <w:tc>
          <w:tcPr>
            <w:tcW w:w="7035" w:type="dxa"/>
            <w:gridSpan w:val="11"/>
            <w:vAlign w:val="center"/>
          </w:tcPr>
          <w:p w:rsidR="006C6764" w:rsidRPr="004B4A7D" w:rsidRDefault="00742CD6" w:rsidP="00BF4171">
            <w:pPr>
              <w:spacing w:after="0"/>
            </w:pPr>
            <w:r>
              <w:t>Afet ihbar formlarının en kısa sürede hazırlanması ve bakanlığa gönderilmesi</w:t>
            </w:r>
          </w:p>
        </w:tc>
      </w:tr>
      <w:tr w:rsidR="006C6764"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0"/>
        </w:trPr>
        <w:tc>
          <w:tcPr>
            <w:tcW w:w="6227" w:type="dxa"/>
            <w:gridSpan w:val="10"/>
            <w:vAlign w:val="center"/>
          </w:tcPr>
          <w:p w:rsidR="006C6764" w:rsidRPr="004B4A7D" w:rsidRDefault="006C6764" w:rsidP="00A36553">
            <w:pPr>
              <w:jc w:val="center"/>
              <w:rPr>
                <w:b/>
              </w:rPr>
            </w:pPr>
            <w:r w:rsidRPr="004B4A7D">
              <w:rPr>
                <w:b/>
              </w:rPr>
              <w:t>GİRDİLER</w:t>
            </w:r>
          </w:p>
        </w:tc>
        <w:tc>
          <w:tcPr>
            <w:tcW w:w="5050" w:type="dxa"/>
            <w:gridSpan w:val="8"/>
            <w:vAlign w:val="center"/>
          </w:tcPr>
          <w:p w:rsidR="006C6764" w:rsidRPr="004B4A7D" w:rsidRDefault="006C6764" w:rsidP="00A36553">
            <w:pPr>
              <w:jc w:val="center"/>
              <w:rPr>
                <w:b/>
              </w:rPr>
            </w:pPr>
            <w:r w:rsidRPr="004B4A7D">
              <w:rPr>
                <w:b/>
              </w:rPr>
              <w:t>GİRDİ SAĞLAYANLAR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vAlign w:val="center"/>
          </w:tcPr>
          <w:p w:rsidR="0081592D" w:rsidRPr="00DB6010" w:rsidRDefault="0081592D" w:rsidP="0081592D">
            <w:pPr>
              <w:spacing w:after="0"/>
              <w:jc w:val="center"/>
            </w:pPr>
            <w:r w:rsidRPr="00DB6010">
              <w:t>GİRDİLER</w:t>
            </w:r>
          </w:p>
        </w:tc>
        <w:tc>
          <w:tcPr>
            <w:tcW w:w="5050" w:type="dxa"/>
            <w:gridSpan w:val="8"/>
            <w:shd w:val="clear" w:color="auto" w:fill="auto"/>
            <w:vAlign w:val="center"/>
          </w:tcPr>
          <w:p w:rsidR="0081592D" w:rsidRPr="00DB6010" w:rsidRDefault="0081592D" w:rsidP="0081592D">
            <w:pPr>
              <w:spacing w:after="0"/>
              <w:jc w:val="center"/>
            </w:pPr>
            <w:r w:rsidRPr="00DB6010">
              <w:t>GİRDİ SAĞLAYANLAR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tcPr>
          <w:p w:rsidR="0081592D" w:rsidRPr="000E1CAD" w:rsidRDefault="00742CD6" w:rsidP="0081592D">
            <w:pPr>
              <w:spacing w:after="0" w:line="240" w:lineRule="atLeast"/>
              <w:jc w:val="both"/>
            </w:pPr>
            <w:r>
              <w:t>Afet çalışmalarında hazırlanan afet ihbar formlarında biri Tarım Sigortaları kapsamı dışında olan form ve diğeri de Tarım sigortaları kapsamında olan form olup her iki formda ivedilikle hazırlanarak bakanlığa gönderilmelidir.</w:t>
            </w:r>
            <w:r w:rsidR="000A6496">
              <w:t xml:space="preserve"> Tarım sigortaları kapsamı dışında olan durumlarda İlçelerde Kurulmuş olan Hasar Tespit Komisyonları tarafından değerlendirilir. İlçe </w:t>
            </w:r>
            <w:proofErr w:type="spellStart"/>
            <w:r w:rsidR="000A6496">
              <w:t>Hsaar</w:t>
            </w:r>
            <w:proofErr w:type="spellEnd"/>
            <w:r w:rsidR="000A6496">
              <w:t xml:space="preserve"> Tespit Komisyonun almış olduğu kararlar resmi yazı ile İl Müdürlüğüne bildirilir. Zaman kaybetmeden konu hakkında bakanlığa resmi yazı ile bilgi verilir. Bakanlıkça değerlendirmeler yapıldıktan sonra nakdi yardım çiftçilerin hesabına gönderilir. Ödeme işlemleri yapıldıktan sonra tekrar bakanlık il müdürlükleri tarafından resmi yazı ile bilgilendirilir.</w:t>
            </w:r>
          </w:p>
        </w:tc>
        <w:tc>
          <w:tcPr>
            <w:tcW w:w="5050" w:type="dxa"/>
            <w:gridSpan w:val="8"/>
            <w:shd w:val="clear" w:color="auto" w:fill="auto"/>
            <w:vAlign w:val="center"/>
          </w:tcPr>
          <w:p w:rsidR="0081592D" w:rsidRPr="004B4A7D" w:rsidRDefault="0081592D" w:rsidP="0081592D">
            <w:pPr>
              <w:tabs>
                <w:tab w:val="left" w:pos="186"/>
              </w:tabs>
              <w:spacing w:after="0"/>
              <w:ind w:left="100"/>
              <w:jc w:val="center"/>
            </w:pPr>
            <w:r>
              <w:t>Bitkisel üretim ve hayvansal üretim yapan çiftçiler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227" w:type="dxa"/>
            <w:gridSpan w:val="10"/>
            <w:vAlign w:val="center"/>
          </w:tcPr>
          <w:p w:rsidR="0081592D" w:rsidRPr="00412D57" w:rsidRDefault="0081592D" w:rsidP="0081592D">
            <w:pPr>
              <w:tabs>
                <w:tab w:val="left" w:pos="142"/>
              </w:tabs>
              <w:spacing w:after="0"/>
              <w:jc w:val="center"/>
            </w:pPr>
            <w:r w:rsidRPr="00412D57">
              <w:t>ÇIKTILAR</w:t>
            </w:r>
          </w:p>
        </w:tc>
        <w:tc>
          <w:tcPr>
            <w:tcW w:w="5050" w:type="dxa"/>
            <w:gridSpan w:val="8"/>
            <w:shd w:val="clear" w:color="auto" w:fill="auto"/>
            <w:vAlign w:val="center"/>
          </w:tcPr>
          <w:p w:rsidR="0081592D" w:rsidRPr="004B4A7D" w:rsidRDefault="0081592D" w:rsidP="0081592D">
            <w:pPr>
              <w:spacing w:after="0"/>
              <w:jc w:val="center"/>
            </w:pPr>
            <w:r w:rsidRPr="00412D57">
              <w:t>ÇIKTI ALICILARI</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227" w:type="dxa"/>
            <w:gridSpan w:val="10"/>
            <w:shd w:val="clear" w:color="auto" w:fill="auto"/>
            <w:vAlign w:val="center"/>
          </w:tcPr>
          <w:p w:rsidR="0081592D" w:rsidRPr="00412D57" w:rsidRDefault="00B13020" w:rsidP="0081592D">
            <w:pPr>
              <w:pStyle w:val="AralkYok"/>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Afet ihbar formları, TARSİM kapsamında olan zararlar ve TARSİM kapsamı dışındaki Afet ihbar formları ve sonucunda sigortalı olan çiftçilerimizin iş ve işlemlerinin TARSİM tarafından değerlendirilmesi ve sigorta kapsam dışında olan zararların 2090 Sayılı kanun kapsamında değerlendirilerek sonuçlandırılması.</w:t>
            </w:r>
          </w:p>
        </w:tc>
        <w:tc>
          <w:tcPr>
            <w:tcW w:w="5050" w:type="dxa"/>
            <w:gridSpan w:val="8"/>
            <w:shd w:val="clear" w:color="auto" w:fill="auto"/>
            <w:vAlign w:val="center"/>
          </w:tcPr>
          <w:p w:rsidR="0081592D" w:rsidRPr="004B4A7D" w:rsidRDefault="0081592D" w:rsidP="0081592D">
            <w:pPr>
              <w:tabs>
                <w:tab w:val="left" w:pos="186"/>
              </w:tabs>
              <w:spacing w:after="0"/>
            </w:pPr>
            <w:r>
              <w:t>Bitkisel üretim ve hayvansal üretim yapan çiftçiler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8"/>
            <w:shd w:val="clear" w:color="auto" w:fill="auto"/>
            <w:vAlign w:val="center"/>
          </w:tcPr>
          <w:p w:rsidR="0081592D" w:rsidRPr="00412D57" w:rsidRDefault="0081592D" w:rsidP="0081592D">
            <w:pPr>
              <w:tabs>
                <w:tab w:val="left" w:pos="186"/>
              </w:tabs>
              <w:spacing w:after="0"/>
              <w:jc w:val="center"/>
            </w:pPr>
            <w:r>
              <w:t>K</w:t>
            </w:r>
            <w:r w:rsidRPr="00412D57">
              <w:t>AYNAKLAR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8"/>
            <w:shd w:val="clear" w:color="auto" w:fill="auto"/>
            <w:vAlign w:val="center"/>
          </w:tcPr>
          <w:p w:rsidR="0081592D" w:rsidRPr="00412D57" w:rsidRDefault="0081592D" w:rsidP="0081592D">
            <w:pPr>
              <w:tabs>
                <w:tab w:val="left" w:pos="186"/>
              </w:tabs>
              <w:spacing w:after="0"/>
            </w:pPr>
            <w:r w:rsidRPr="00412D57">
              <w:t>Proses Kaynakları:</w:t>
            </w:r>
          </w:p>
          <w:p w:rsidR="0081592D" w:rsidRPr="004B4A7D" w:rsidRDefault="0081592D" w:rsidP="0081592D">
            <w:pPr>
              <w:numPr>
                <w:ilvl w:val="0"/>
                <w:numId w:val="1"/>
              </w:numPr>
              <w:tabs>
                <w:tab w:val="left" w:pos="186"/>
              </w:tabs>
              <w:spacing w:after="0" w:line="240" w:lineRule="auto"/>
            </w:pPr>
            <w:r w:rsidRPr="004B4A7D">
              <w:t>İnsan kaynağı</w:t>
            </w:r>
          </w:p>
          <w:p w:rsidR="0081592D" w:rsidRDefault="0081592D" w:rsidP="0081592D">
            <w:pPr>
              <w:numPr>
                <w:ilvl w:val="0"/>
                <w:numId w:val="1"/>
              </w:numPr>
              <w:tabs>
                <w:tab w:val="left" w:pos="186"/>
              </w:tabs>
              <w:spacing w:after="0" w:line="240" w:lineRule="auto"/>
            </w:pPr>
            <w:r>
              <w:t xml:space="preserve"> Araç, </w:t>
            </w:r>
            <w:proofErr w:type="gramStart"/>
            <w:r>
              <w:t>e</w:t>
            </w:r>
            <w:r w:rsidRPr="004B4A7D">
              <w:t>kipman</w:t>
            </w:r>
            <w:proofErr w:type="gramEnd"/>
            <w:r w:rsidRPr="004B4A7D">
              <w:t>, taşıtlar vb.</w:t>
            </w:r>
          </w:p>
          <w:p w:rsidR="0081592D" w:rsidRPr="00712DCA" w:rsidRDefault="0081592D" w:rsidP="00B13020">
            <w:pPr>
              <w:tabs>
                <w:tab w:val="left" w:pos="186"/>
              </w:tabs>
              <w:spacing w:after="0" w:line="240" w:lineRule="auto"/>
              <w:ind w:left="360"/>
            </w:pP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8"/>
            <w:shd w:val="clear" w:color="auto" w:fill="auto"/>
            <w:vAlign w:val="center"/>
          </w:tcPr>
          <w:p w:rsidR="0081592D" w:rsidRPr="00412D57" w:rsidRDefault="0081592D" w:rsidP="0081592D">
            <w:pPr>
              <w:tabs>
                <w:tab w:val="left" w:pos="186"/>
              </w:tabs>
              <w:spacing w:after="0"/>
              <w:jc w:val="center"/>
            </w:pPr>
            <w:r w:rsidRPr="00412D57">
              <w:t>BAĞLAM</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096" w:type="dxa"/>
            <w:gridSpan w:val="9"/>
            <w:shd w:val="clear" w:color="auto" w:fill="auto"/>
            <w:vAlign w:val="center"/>
          </w:tcPr>
          <w:p w:rsidR="0081592D" w:rsidRPr="00412D57" w:rsidRDefault="0081592D" w:rsidP="0081592D">
            <w:pPr>
              <w:tabs>
                <w:tab w:val="left" w:pos="186"/>
              </w:tabs>
              <w:spacing w:after="0"/>
              <w:jc w:val="center"/>
            </w:pPr>
            <w:r w:rsidRPr="00412D57">
              <w:t>İÇ HUSUSLAR</w:t>
            </w:r>
          </w:p>
        </w:tc>
        <w:tc>
          <w:tcPr>
            <w:tcW w:w="2474" w:type="dxa"/>
            <w:gridSpan w:val="5"/>
            <w:shd w:val="clear" w:color="auto" w:fill="auto"/>
            <w:vAlign w:val="center"/>
          </w:tcPr>
          <w:p w:rsidR="0081592D" w:rsidRPr="00412D57" w:rsidRDefault="0081592D" w:rsidP="0081592D">
            <w:pPr>
              <w:tabs>
                <w:tab w:val="left" w:pos="186"/>
              </w:tabs>
              <w:spacing w:after="0"/>
              <w:jc w:val="center"/>
            </w:pPr>
            <w:r w:rsidRPr="00412D57">
              <w:t>DIŞ HUSUSLAR</w:t>
            </w:r>
          </w:p>
        </w:tc>
        <w:tc>
          <w:tcPr>
            <w:tcW w:w="2707" w:type="dxa"/>
            <w:gridSpan w:val="4"/>
            <w:shd w:val="clear" w:color="auto" w:fill="auto"/>
            <w:vAlign w:val="center"/>
          </w:tcPr>
          <w:p w:rsidR="0081592D" w:rsidRPr="00412D57" w:rsidRDefault="0081592D" w:rsidP="0081592D">
            <w:pPr>
              <w:tabs>
                <w:tab w:val="left" w:pos="186"/>
              </w:tabs>
              <w:spacing w:after="0"/>
              <w:jc w:val="center"/>
            </w:pPr>
            <w:r w:rsidRPr="00412D57">
              <w:t>İLGİLİ TARAFLAR</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096" w:type="dxa"/>
            <w:gridSpan w:val="9"/>
            <w:shd w:val="clear" w:color="auto" w:fill="auto"/>
          </w:tcPr>
          <w:p w:rsidR="0081592D" w:rsidRDefault="0081592D" w:rsidP="0081592D">
            <w:pPr>
              <w:numPr>
                <w:ilvl w:val="0"/>
                <w:numId w:val="2"/>
              </w:numPr>
              <w:spacing w:after="0" w:line="240" w:lineRule="auto"/>
              <w:ind w:left="597" w:hanging="283"/>
            </w:pPr>
            <w:proofErr w:type="spellStart"/>
            <w:r>
              <w:t>Organizasyonel</w:t>
            </w:r>
            <w:proofErr w:type="spellEnd"/>
            <w:r>
              <w:t xml:space="preserve"> yapı</w:t>
            </w:r>
          </w:p>
          <w:p w:rsidR="0081592D" w:rsidRDefault="0081592D" w:rsidP="0081592D">
            <w:pPr>
              <w:numPr>
                <w:ilvl w:val="0"/>
                <w:numId w:val="2"/>
              </w:numPr>
              <w:spacing w:after="0" w:line="240" w:lineRule="auto"/>
              <w:ind w:left="597" w:hanging="283"/>
            </w:pPr>
            <w:r>
              <w:t>Personel yeterliliği ve yetkinliği</w:t>
            </w:r>
          </w:p>
          <w:p w:rsidR="0081592D" w:rsidRDefault="0081592D" w:rsidP="0081592D">
            <w:pPr>
              <w:numPr>
                <w:ilvl w:val="0"/>
                <w:numId w:val="2"/>
              </w:numPr>
              <w:spacing w:after="0" w:line="240" w:lineRule="auto"/>
              <w:ind w:left="597" w:hanging="283"/>
            </w:pPr>
            <w:r>
              <w:t>Alt yapının yeterliliği</w:t>
            </w:r>
          </w:p>
          <w:p w:rsidR="0081592D" w:rsidRDefault="0081592D" w:rsidP="0081592D">
            <w:pPr>
              <w:numPr>
                <w:ilvl w:val="0"/>
                <w:numId w:val="2"/>
              </w:numPr>
              <w:spacing w:after="0" w:line="240" w:lineRule="auto"/>
              <w:ind w:left="597" w:hanging="283"/>
            </w:pPr>
            <w:r>
              <w:t>Teknolojik kapasitenin yeterliliği, güncelliği</w:t>
            </w:r>
          </w:p>
          <w:p w:rsidR="0081592D" w:rsidRDefault="0081592D" w:rsidP="0081592D">
            <w:pPr>
              <w:numPr>
                <w:ilvl w:val="0"/>
                <w:numId w:val="2"/>
              </w:numPr>
              <w:spacing w:after="0" w:line="240" w:lineRule="auto"/>
              <w:ind w:left="597" w:hanging="283"/>
            </w:pPr>
            <w:r>
              <w:t>Kurum kültürü (aidiyet, alışkanlıklar, bilgi alışverişi vb.)</w:t>
            </w:r>
          </w:p>
          <w:p w:rsidR="0081592D" w:rsidRDefault="0081592D" w:rsidP="0081592D">
            <w:pPr>
              <w:numPr>
                <w:ilvl w:val="0"/>
                <w:numId w:val="2"/>
              </w:numPr>
              <w:spacing w:after="0" w:line="240" w:lineRule="auto"/>
              <w:ind w:left="597" w:hanging="283"/>
            </w:pPr>
            <w:r>
              <w:t>Talimatlar</w:t>
            </w:r>
          </w:p>
          <w:p w:rsidR="0081592D" w:rsidRDefault="0081592D" w:rsidP="0081592D">
            <w:pPr>
              <w:numPr>
                <w:ilvl w:val="0"/>
                <w:numId w:val="2"/>
              </w:numPr>
              <w:spacing w:after="0" w:line="240" w:lineRule="auto"/>
              <w:ind w:left="597" w:hanging="283"/>
            </w:pPr>
            <w:r>
              <w:t>Süreç performansı</w:t>
            </w:r>
          </w:p>
          <w:p w:rsidR="0081592D" w:rsidRDefault="0081592D" w:rsidP="0081592D">
            <w:pPr>
              <w:numPr>
                <w:ilvl w:val="0"/>
                <w:numId w:val="2"/>
              </w:numPr>
              <w:spacing w:after="0" w:line="240" w:lineRule="auto"/>
              <w:ind w:left="597" w:hanging="283"/>
            </w:pPr>
            <w:r>
              <w:t xml:space="preserve">Eğitim faaliyetlerinin gerçekleştirilmesi için gerekli araç ve gereçler (Taşıt, bilgisayar, </w:t>
            </w:r>
            <w:proofErr w:type="gramStart"/>
            <w:r>
              <w:t>projeksiyon</w:t>
            </w:r>
            <w:proofErr w:type="gramEnd"/>
            <w:r>
              <w:t>, sunu vs.)</w:t>
            </w:r>
          </w:p>
        </w:tc>
        <w:tc>
          <w:tcPr>
            <w:tcW w:w="2474" w:type="dxa"/>
            <w:gridSpan w:val="5"/>
            <w:shd w:val="clear" w:color="auto" w:fill="auto"/>
          </w:tcPr>
          <w:p w:rsidR="0081592D" w:rsidRPr="000A27F6" w:rsidRDefault="00B13020" w:rsidP="009B48C4">
            <w:pPr>
              <w:tabs>
                <w:tab w:val="left" w:pos="186"/>
              </w:tabs>
              <w:spacing w:before="100" w:beforeAutospacing="1" w:after="0" w:line="240" w:lineRule="auto"/>
              <w:ind w:left="720"/>
            </w:pPr>
            <w:r>
              <w:t>Kara</w:t>
            </w:r>
            <w:r w:rsidR="00052E7F">
              <w:t>r</w:t>
            </w:r>
            <w:r>
              <w:t>nameler (Borç Ertelemesi)</w:t>
            </w:r>
          </w:p>
        </w:tc>
        <w:tc>
          <w:tcPr>
            <w:tcW w:w="2707" w:type="dxa"/>
            <w:gridSpan w:val="4"/>
            <w:shd w:val="clear" w:color="auto" w:fill="auto"/>
          </w:tcPr>
          <w:p w:rsidR="0081592D" w:rsidRDefault="0081592D" w:rsidP="0081592D">
            <w:pPr>
              <w:numPr>
                <w:ilvl w:val="0"/>
                <w:numId w:val="1"/>
              </w:numPr>
              <w:tabs>
                <w:tab w:val="left" w:pos="186"/>
              </w:tabs>
              <w:spacing w:before="100" w:beforeAutospacing="1" w:after="0" w:line="240" w:lineRule="auto"/>
            </w:pPr>
            <w:r>
              <w:t>İl Müdürlüğü birimleri (Şube müdürlükleri ve ilçe müdürlükleri)</w:t>
            </w:r>
          </w:p>
          <w:p w:rsidR="0081592D" w:rsidRDefault="0081592D" w:rsidP="0081592D">
            <w:pPr>
              <w:numPr>
                <w:ilvl w:val="0"/>
                <w:numId w:val="1"/>
              </w:numPr>
              <w:tabs>
                <w:tab w:val="left" w:pos="186"/>
              </w:tabs>
              <w:spacing w:before="100" w:beforeAutospacing="1" w:after="0" w:line="240" w:lineRule="auto"/>
            </w:pPr>
            <w:r>
              <w:t>Şube müdürlük personelleri</w:t>
            </w:r>
          </w:p>
          <w:p w:rsidR="0081592D" w:rsidRDefault="0081592D" w:rsidP="0081592D">
            <w:pPr>
              <w:numPr>
                <w:ilvl w:val="0"/>
                <w:numId w:val="1"/>
              </w:numPr>
              <w:tabs>
                <w:tab w:val="left" w:pos="186"/>
              </w:tabs>
              <w:spacing w:before="100" w:beforeAutospacing="1" w:after="0" w:line="240" w:lineRule="auto"/>
            </w:pPr>
            <w:r>
              <w:t>İlçe müdürlük personelleri</w:t>
            </w:r>
          </w:p>
          <w:p w:rsidR="0081592D" w:rsidRDefault="0081592D" w:rsidP="0081592D">
            <w:pPr>
              <w:numPr>
                <w:ilvl w:val="0"/>
                <w:numId w:val="1"/>
              </w:numPr>
              <w:tabs>
                <w:tab w:val="left" w:pos="186"/>
              </w:tabs>
              <w:spacing w:before="100" w:beforeAutospacing="1" w:after="0" w:line="240" w:lineRule="auto"/>
            </w:pPr>
            <w:r>
              <w:t>Bitkisel üretim ve hayvansal üretim yapan çiftçiler</w:t>
            </w:r>
          </w:p>
          <w:p w:rsidR="0029772D" w:rsidRDefault="0029772D" w:rsidP="0081592D">
            <w:pPr>
              <w:numPr>
                <w:ilvl w:val="0"/>
                <w:numId w:val="1"/>
              </w:numPr>
              <w:tabs>
                <w:tab w:val="left" w:pos="186"/>
              </w:tabs>
              <w:spacing w:before="100" w:beforeAutospacing="1" w:after="0" w:line="240" w:lineRule="auto"/>
            </w:pPr>
            <w:r>
              <w:t>TSE</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8"/>
            <w:shd w:val="clear" w:color="auto" w:fill="auto"/>
            <w:vAlign w:val="center"/>
          </w:tcPr>
          <w:p w:rsidR="0081592D" w:rsidRPr="00412D57" w:rsidRDefault="0081592D" w:rsidP="0081592D">
            <w:pPr>
              <w:tabs>
                <w:tab w:val="left" w:pos="186"/>
              </w:tabs>
              <w:spacing w:after="0"/>
              <w:jc w:val="center"/>
            </w:pPr>
            <w:r w:rsidRPr="00412D57">
              <w:lastRenderedPageBreak/>
              <w:t>SÜREÇ İZLEME TABLOSU</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92" w:type="dxa"/>
            <w:shd w:val="clear" w:color="auto" w:fill="auto"/>
            <w:vAlign w:val="center"/>
          </w:tcPr>
          <w:p w:rsidR="0081592D" w:rsidRPr="00412D57" w:rsidRDefault="0081592D" w:rsidP="0081592D">
            <w:pPr>
              <w:tabs>
                <w:tab w:val="left" w:pos="186"/>
              </w:tabs>
              <w:spacing w:after="0"/>
              <w:jc w:val="center"/>
            </w:pPr>
            <w:r w:rsidRPr="00412D57">
              <w:t>Hedef İzleme No</w:t>
            </w:r>
          </w:p>
        </w:tc>
        <w:tc>
          <w:tcPr>
            <w:tcW w:w="1844" w:type="dxa"/>
            <w:gridSpan w:val="5"/>
            <w:shd w:val="clear" w:color="auto" w:fill="auto"/>
            <w:vAlign w:val="center"/>
          </w:tcPr>
          <w:p w:rsidR="0081592D" w:rsidRPr="00412D57" w:rsidRDefault="0081592D" w:rsidP="0081592D">
            <w:pPr>
              <w:tabs>
                <w:tab w:val="left" w:pos="186"/>
              </w:tabs>
              <w:spacing w:after="0"/>
              <w:jc w:val="center"/>
            </w:pPr>
            <w:r w:rsidRPr="00412D57">
              <w:t>İzleme Kriteri</w:t>
            </w:r>
          </w:p>
        </w:tc>
        <w:tc>
          <w:tcPr>
            <w:tcW w:w="2126" w:type="dxa"/>
            <w:gridSpan w:val="2"/>
            <w:shd w:val="clear" w:color="auto" w:fill="auto"/>
            <w:vAlign w:val="center"/>
          </w:tcPr>
          <w:p w:rsidR="0081592D" w:rsidRPr="00412D57" w:rsidRDefault="0081592D" w:rsidP="0081592D">
            <w:pPr>
              <w:tabs>
                <w:tab w:val="left" w:pos="186"/>
              </w:tabs>
              <w:spacing w:after="0"/>
              <w:jc w:val="center"/>
            </w:pPr>
            <w:r w:rsidRPr="00412D57">
              <w:t>İzleme Metodu</w:t>
            </w:r>
          </w:p>
        </w:tc>
        <w:tc>
          <w:tcPr>
            <w:tcW w:w="1134" w:type="dxa"/>
            <w:shd w:val="clear" w:color="auto" w:fill="auto"/>
            <w:vAlign w:val="center"/>
          </w:tcPr>
          <w:p w:rsidR="0081592D" w:rsidRPr="00412D57" w:rsidRDefault="0081592D" w:rsidP="0081592D">
            <w:pPr>
              <w:tabs>
                <w:tab w:val="left" w:pos="186"/>
              </w:tabs>
              <w:spacing w:after="0"/>
              <w:jc w:val="center"/>
            </w:pPr>
            <w:r w:rsidRPr="00412D57">
              <w:t>İzleme Periyodu</w:t>
            </w:r>
          </w:p>
        </w:tc>
        <w:tc>
          <w:tcPr>
            <w:tcW w:w="1843" w:type="dxa"/>
            <w:gridSpan w:val="4"/>
            <w:shd w:val="clear" w:color="auto" w:fill="auto"/>
            <w:vAlign w:val="center"/>
          </w:tcPr>
          <w:p w:rsidR="0081592D" w:rsidRPr="00412D57" w:rsidRDefault="0081592D" w:rsidP="0081592D">
            <w:pPr>
              <w:tabs>
                <w:tab w:val="left" w:pos="186"/>
              </w:tabs>
              <w:spacing w:after="0"/>
              <w:jc w:val="center"/>
            </w:pPr>
            <w:r w:rsidRPr="00412D57">
              <w:t>Sorumlu</w:t>
            </w:r>
          </w:p>
        </w:tc>
        <w:tc>
          <w:tcPr>
            <w:tcW w:w="3338" w:type="dxa"/>
            <w:gridSpan w:val="5"/>
            <w:shd w:val="clear" w:color="auto" w:fill="auto"/>
            <w:vAlign w:val="center"/>
          </w:tcPr>
          <w:p w:rsidR="0081592D" w:rsidRPr="00412D57" w:rsidRDefault="0081592D" w:rsidP="0081592D">
            <w:pPr>
              <w:tabs>
                <w:tab w:val="left" w:pos="186"/>
              </w:tabs>
              <w:spacing w:after="0"/>
              <w:jc w:val="center"/>
            </w:pPr>
            <w:r w:rsidRPr="00412D57">
              <w:t>Kayıt</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92" w:type="dxa"/>
            <w:shd w:val="clear" w:color="auto" w:fill="auto"/>
            <w:vAlign w:val="center"/>
          </w:tcPr>
          <w:p w:rsidR="0081592D" w:rsidRDefault="0081592D" w:rsidP="0081592D">
            <w:pPr>
              <w:tabs>
                <w:tab w:val="left" w:pos="186"/>
              </w:tabs>
              <w:spacing w:after="0"/>
            </w:pPr>
          </w:p>
        </w:tc>
        <w:tc>
          <w:tcPr>
            <w:tcW w:w="1844" w:type="dxa"/>
            <w:gridSpan w:val="5"/>
            <w:shd w:val="clear" w:color="auto" w:fill="auto"/>
            <w:vAlign w:val="center"/>
          </w:tcPr>
          <w:p w:rsidR="0081592D" w:rsidRPr="00C823AE" w:rsidRDefault="009B48C4" w:rsidP="0081592D">
            <w:pPr>
              <w:tabs>
                <w:tab w:val="left" w:pos="186"/>
              </w:tabs>
              <w:spacing w:after="0"/>
              <w:rPr>
                <w:b/>
                <w:color w:val="FF0000"/>
              </w:rPr>
            </w:pPr>
            <w:r>
              <w:t>Afet ihbarı</w:t>
            </w:r>
          </w:p>
        </w:tc>
        <w:tc>
          <w:tcPr>
            <w:tcW w:w="2126" w:type="dxa"/>
            <w:gridSpan w:val="2"/>
            <w:shd w:val="clear" w:color="auto" w:fill="auto"/>
            <w:vAlign w:val="center"/>
          </w:tcPr>
          <w:p w:rsidR="0081592D" w:rsidRDefault="00052E7F" w:rsidP="009B48C4">
            <w:pPr>
              <w:tabs>
                <w:tab w:val="left" w:pos="186"/>
              </w:tabs>
              <w:spacing w:after="0"/>
            </w:pPr>
            <w:r>
              <w:t xml:space="preserve">Zarar tespit </w:t>
            </w:r>
            <w:proofErr w:type="spellStart"/>
            <w:r>
              <w:t>çaışmaları</w:t>
            </w:r>
            <w:proofErr w:type="spellEnd"/>
          </w:p>
        </w:tc>
        <w:tc>
          <w:tcPr>
            <w:tcW w:w="1134" w:type="dxa"/>
            <w:shd w:val="clear" w:color="auto" w:fill="auto"/>
            <w:vAlign w:val="center"/>
          </w:tcPr>
          <w:p w:rsidR="0081592D" w:rsidRDefault="0081592D" w:rsidP="0081592D">
            <w:pPr>
              <w:tabs>
                <w:tab w:val="left" w:pos="186"/>
              </w:tabs>
              <w:spacing w:after="0"/>
            </w:pPr>
          </w:p>
        </w:tc>
        <w:tc>
          <w:tcPr>
            <w:tcW w:w="1843" w:type="dxa"/>
            <w:gridSpan w:val="4"/>
            <w:shd w:val="clear" w:color="auto" w:fill="auto"/>
            <w:vAlign w:val="center"/>
          </w:tcPr>
          <w:p w:rsidR="0081592D" w:rsidRDefault="0081592D" w:rsidP="0081592D">
            <w:pPr>
              <w:tabs>
                <w:tab w:val="left" w:pos="186"/>
              </w:tabs>
              <w:spacing w:after="0"/>
            </w:pPr>
            <w:r>
              <w:t>İl-Şube-İlçe Müdürlükleri</w:t>
            </w:r>
          </w:p>
        </w:tc>
        <w:tc>
          <w:tcPr>
            <w:tcW w:w="3338" w:type="dxa"/>
            <w:gridSpan w:val="5"/>
            <w:shd w:val="clear" w:color="auto" w:fill="auto"/>
            <w:vAlign w:val="center"/>
          </w:tcPr>
          <w:p w:rsidR="0081592D" w:rsidRDefault="00052E7F" w:rsidP="00052E7F">
            <w:pPr>
              <w:pStyle w:val="ListeParagraf"/>
              <w:tabs>
                <w:tab w:val="left" w:pos="186"/>
              </w:tabs>
              <w:spacing w:after="0"/>
            </w:pPr>
            <w:r>
              <w:t>Afet ihbar formları</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8"/>
            <w:shd w:val="clear" w:color="auto" w:fill="auto"/>
            <w:vAlign w:val="center"/>
          </w:tcPr>
          <w:p w:rsidR="0081592D" w:rsidRPr="00412D57" w:rsidRDefault="0081592D" w:rsidP="0081592D">
            <w:pPr>
              <w:tabs>
                <w:tab w:val="left" w:pos="186"/>
              </w:tabs>
              <w:spacing w:after="0"/>
              <w:jc w:val="center"/>
            </w:pPr>
            <w:r w:rsidRPr="00412D57">
              <w:t>SÜREÇ HEDEFLERİ ve PERFORMANS GÖSTERGELERİ</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410" w:type="dxa"/>
            <w:gridSpan w:val="2"/>
            <w:shd w:val="clear" w:color="auto" w:fill="auto"/>
            <w:vAlign w:val="center"/>
          </w:tcPr>
          <w:p w:rsidR="0081592D" w:rsidRPr="00780948" w:rsidRDefault="0081592D" w:rsidP="0081592D">
            <w:pPr>
              <w:spacing w:after="0"/>
              <w:jc w:val="center"/>
              <w:rPr>
                <w:b/>
              </w:rPr>
            </w:pPr>
            <w:r w:rsidRPr="00780948">
              <w:rPr>
                <w:b/>
              </w:rPr>
              <w:t>Hedef No</w:t>
            </w:r>
          </w:p>
        </w:tc>
        <w:tc>
          <w:tcPr>
            <w:tcW w:w="4686" w:type="dxa"/>
            <w:gridSpan w:val="7"/>
            <w:shd w:val="clear" w:color="auto" w:fill="auto"/>
            <w:vAlign w:val="center"/>
          </w:tcPr>
          <w:p w:rsidR="0081592D" w:rsidRPr="00D415EB" w:rsidRDefault="0081592D" w:rsidP="0081592D">
            <w:pPr>
              <w:spacing w:after="0"/>
              <w:jc w:val="center"/>
              <w:rPr>
                <w:b/>
              </w:rPr>
            </w:pPr>
            <w:r w:rsidRPr="00D415EB">
              <w:rPr>
                <w:b/>
              </w:rPr>
              <w:t>Hedef</w:t>
            </w:r>
          </w:p>
        </w:tc>
        <w:tc>
          <w:tcPr>
            <w:tcW w:w="2693" w:type="dxa"/>
            <w:gridSpan w:val="6"/>
            <w:shd w:val="clear" w:color="auto" w:fill="auto"/>
            <w:vAlign w:val="center"/>
          </w:tcPr>
          <w:p w:rsidR="0081592D" w:rsidRPr="00D415EB" w:rsidRDefault="0081592D" w:rsidP="0081592D">
            <w:pPr>
              <w:tabs>
                <w:tab w:val="left" w:pos="186"/>
              </w:tabs>
              <w:spacing w:after="0"/>
              <w:jc w:val="center"/>
              <w:rPr>
                <w:b/>
              </w:rPr>
            </w:pPr>
            <w:r w:rsidRPr="00D415EB">
              <w:rPr>
                <w:b/>
              </w:rPr>
              <w:t>Performans No</w:t>
            </w:r>
          </w:p>
        </w:tc>
        <w:tc>
          <w:tcPr>
            <w:tcW w:w="2488" w:type="dxa"/>
            <w:gridSpan w:val="3"/>
            <w:shd w:val="clear" w:color="auto" w:fill="auto"/>
            <w:vAlign w:val="center"/>
          </w:tcPr>
          <w:p w:rsidR="0081592D" w:rsidRPr="00D415EB" w:rsidRDefault="0081592D" w:rsidP="0081592D">
            <w:pPr>
              <w:tabs>
                <w:tab w:val="left" w:pos="186"/>
              </w:tabs>
              <w:spacing w:after="0"/>
              <w:jc w:val="center"/>
              <w:rPr>
                <w:b/>
              </w:rPr>
            </w:pPr>
            <w:r w:rsidRPr="00D415EB">
              <w:rPr>
                <w:b/>
              </w:rPr>
              <w:t>PERFORMANS GÖSTERGESİ</w:t>
            </w:r>
          </w:p>
        </w:tc>
      </w:tr>
      <w:tr w:rsidR="0081592D" w:rsidRPr="004B4A7D" w:rsidTr="00AF19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410" w:type="dxa"/>
            <w:gridSpan w:val="2"/>
            <w:shd w:val="clear" w:color="auto" w:fill="auto"/>
            <w:vAlign w:val="center"/>
          </w:tcPr>
          <w:p w:rsidR="0081592D" w:rsidRPr="003961BC" w:rsidRDefault="0081592D" w:rsidP="0081592D">
            <w:pPr>
              <w:spacing w:after="0"/>
              <w:rPr>
                <w:b/>
                <w:sz w:val="20"/>
                <w:szCs w:val="20"/>
              </w:rPr>
            </w:pPr>
            <w:r w:rsidRPr="003961BC">
              <w:rPr>
                <w:sz w:val="20"/>
                <w:szCs w:val="20"/>
              </w:rPr>
              <w:t>İlmdr_hdf_01</w:t>
            </w:r>
          </w:p>
        </w:tc>
        <w:tc>
          <w:tcPr>
            <w:tcW w:w="4686" w:type="dxa"/>
            <w:gridSpan w:val="7"/>
            <w:shd w:val="clear" w:color="auto" w:fill="auto"/>
            <w:vAlign w:val="center"/>
          </w:tcPr>
          <w:p w:rsidR="0081592D" w:rsidRPr="00052E7F" w:rsidRDefault="00052E7F" w:rsidP="00052E7F">
            <w:pPr>
              <w:tabs>
                <w:tab w:val="left" w:pos="186"/>
              </w:tabs>
              <w:spacing w:after="0"/>
              <w:rPr>
                <w:bCs/>
              </w:rPr>
            </w:pPr>
            <w:r>
              <w:rPr>
                <w:bCs/>
              </w:rPr>
              <w:t>İlçelerde çeşitli afetlere maruz kalan çiftçilerimizin üretim yaptıkları alanlarda gerekli çalışmaların yapılarak TARSİM kapsamında veya kapsam dışı konularda mağduriyetlerinin giderilmesi.</w:t>
            </w:r>
          </w:p>
        </w:tc>
        <w:tc>
          <w:tcPr>
            <w:tcW w:w="2693" w:type="dxa"/>
            <w:gridSpan w:val="6"/>
            <w:shd w:val="clear" w:color="auto" w:fill="auto"/>
            <w:vAlign w:val="center"/>
          </w:tcPr>
          <w:p w:rsidR="0081592D" w:rsidRPr="00780948" w:rsidRDefault="0081592D" w:rsidP="0081592D">
            <w:pPr>
              <w:spacing w:after="0"/>
            </w:pPr>
            <w:r>
              <w:rPr>
                <w:sz w:val="16"/>
              </w:rPr>
              <w:t>İLMDR</w:t>
            </w:r>
            <w:r w:rsidRPr="00780948">
              <w:rPr>
                <w:sz w:val="16"/>
              </w:rPr>
              <w:t>_PRF_01</w:t>
            </w:r>
          </w:p>
        </w:tc>
        <w:tc>
          <w:tcPr>
            <w:tcW w:w="2488" w:type="dxa"/>
            <w:gridSpan w:val="3"/>
            <w:shd w:val="clear" w:color="auto" w:fill="auto"/>
            <w:vAlign w:val="center"/>
          </w:tcPr>
          <w:p w:rsidR="0081592D" w:rsidRPr="00780948" w:rsidRDefault="00052E7F" w:rsidP="0081592D">
            <w:pPr>
              <w:tabs>
                <w:tab w:val="left" w:pos="186"/>
              </w:tabs>
              <w:spacing w:after="0" w:line="240" w:lineRule="auto"/>
            </w:pPr>
            <w:r>
              <w:t>Gerekli iş ve işlemlerin kanunda belirtildiği üzere verilen sürelerde tamamlamak.</w:t>
            </w:r>
          </w:p>
        </w:tc>
      </w:tr>
      <w:tr w:rsidR="006C6764" w:rsidTr="00AF1998">
        <w:trPr>
          <w:gridAfter w:val="1"/>
          <w:wAfter w:w="688"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4"/>
            <w:vMerge w:val="restart"/>
            <w:tcBorders>
              <w:top w:val="single" w:sz="4" w:space="0" w:color="000000"/>
              <w:left w:val="single" w:sz="4" w:space="0" w:color="000000"/>
              <w:right w:val="single" w:sz="4" w:space="0" w:color="000000"/>
            </w:tcBorders>
            <w:vAlign w:val="center"/>
          </w:tcPr>
          <w:p w:rsidR="006C6764" w:rsidRPr="00F64247" w:rsidRDefault="006C6764" w:rsidP="00A36553">
            <w:pPr>
              <w:pStyle w:val="stbilgi"/>
              <w:jc w:val="center"/>
              <w:rPr>
                <w:b/>
              </w:rPr>
            </w:pPr>
            <w:r>
              <w:t>PROSES İZLEME ÖLÇME FORMU (9.1.1)</w:t>
            </w:r>
          </w:p>
        </w:tc>
        <w:tc>
          <w:tcPr>
            <w:tcW w:w="1701" w:type="dxa"/>
            <w:gridSpan w:val="3"/>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jc w:val="both"/>
              <w:rPr>
                <w:sz w:val="16"/>
                <w:szCs w:val="16"/>
              </w:rPr>
            </w:pPr>
            <w:r w:rsidRPr="00F64247">
              <w:rPr>
                <w:sz w:val="16"/>
                <w:szCs w:val="16"/>
              </w:rPr>
              <w:t>GTHB.</w:t>
            </w:r>
            <w:r w:rsidR="0029772D">
              <w:rPr>
                <w:sz w:val="16"/>
                <w:szCs w:val="16"/>
              </w:rPr>
              <w:t>59.</w:t>
            </w:r>
            <w:proofErr w:type="gramStart"/>
            <w:r w:rsidR="0029772D">
              <w:rPr>
                <w:sz w:val="16"/>
                <w:szCs w:val="16"/>
              </w:rPr>
              <w:t>İLM.KYS</w:t>
            </w:r>
            <w:proofErr w:type="gramEnd"/>
            <w:r w:rsidR="0029772D">
              <w:rPr>
                <w:sz w:val="16"/>
                <w:szCs w:val="16"/>
              </w:rPr>
              <w:t>.096</w:t>
            </w:r>
          </w:p>
        </w:tc>
      </w:tr>
      <w:tr w:rsidR="006C6764" w:rsidTr="00AF1998">
        <w:trPr>
          <w:gridAfter w:val="1"/>
          <w:wAfter w:w="688" w:type="dxa"/>
          <w:trHeight w:val="360"/>
        </w:trPr>
        <w:tc>
          <w:tcPr>
            <w:tcW w:w="1843"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Revizyon No</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6C6764" w:rsidRPr="00352956" w:rsidRDefault="006C6764" w:rsidP="00A36553">
            <w:pPr>
              <w:pStyle w:val="Altbilgi"/>
              <w:ind w:right="357"/>
              <w:rPr>
                <w:sz w:val="16"/>
                <w:szCs w:val="16"/>
              </w:rPr>
            </w:pPr>
          </w:p>
        </w:tc>
      </w:tr>
      <w:tr w:rsidR="006C6764" w:rsidTr="00AF1998">
        <w:trPr>
          <w:gridAfter w:val="1"/>
          <w:wAfter w:w="688" w:type="dxa"/>
          <w:trHeight w:val="300"/>
        </w:trPr>
        <w:tc>
          <w:tcPr>
            <w:tcW w:w="1843"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gridSpan w:val="3"/>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Sayfa Sayısı</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r w:rsidRPr="00F64247">
              <w:rPr>
                <w:sz w:val="16"/>
                <w:szCs w:val="16"/>
              </w:rPr>
              <w:t xml:space="preserve">Sayfa </w:t>
            </w:r>
            <w:r w:rsidR="00C6728D" w:rsidRPr="00F64247">
              <w:rPr>
                <w:b/>
                <w:bCs/>
                <w:sz w:val="16"/>
                <w:szCs w:val="16"/>
              </w:rPr>
              <w:fldChar w:fldCharType="begin"/>
            </w:r>
            <w:r w:rsidRPr="00F64247">
              <w:rPr>
                <w:b/>
                <w:bCs/>
                <w:sz w:val="16"/>
                <w:szCs w:val="16"/>
              </w:rPr>
              <w:instrText>PAGE  \* Arabic  \* MERGEFORMAT</w:instrText>
            </w:r>
            <w:r w:rsidR="00C6728D" w:rsidRPr="00F64247">
              <w:rPr>
                <w:b/>
                <w:bCs/>
                <w:sz w:val="16"/>
                <w:szCs w:val="16"/>
              </w:rPr>
              <w:fldChar w:fldCharType="separate"/>
            </w:r>
            <w:r w:rsidR="008C7C9E">
              <w:rPr>
                <w:b/>
                <w:bCs/>
                <w:noProof/>
                <w:sz w:val="16"/>
                <w:szCs w:val="16"/>
              </w:rPr>
              <w:t>6</w:t>
            </w:r>
            <w:r w:rsidR="00C6728D" w:rsidRPr="00F64247">
              <w:rPr>
                <w:b/>
                <w:bCs/>
                <w:sz w:val="16"/>
                <w:szCs w:val="16"/>
              </w:rPr>
              <w:fldChar w:fldCharType="end"/>
            </w:r>
            <w:r w:rsidRPr="00F64247">
              <w:rPr>
                <w:sz w:val="16"/>
                <w:szCs w:val="16"/>
              </w:rPr>
              <w:t xml:space="preserve"> / </w:t>
            </w:r>
            <w:fldSimple w:instr="NUMPAGES  \* Arabic  \* MERGEFORMAT">
              <w:r w:rsidR="008C7C9E" w:rsidRPr="008C7C9E">
                <w:rPr>
                  <w:b/>
                  <w:bCs/>
                  <w:noProof/>
                  <w:sz w:val="16"/>
                  <w:szCs w:val="16"/>
                </w:rPr>
                <w:t>8</w:t>
              </w:r>
            </w:fldSimple>
          </w:p>
        </w:tc>
      </w:tr>
    </w:tbl>
    <w:tbl>
      <w:tblPr>
        <w:tblStyle w:val="TabloKlavuzu"/>
        <w:tblW w:w="0" w:type="auto"/>
        <w:tblLayout w:type="fixed"/>
        <w:tblLook w:val="04A0"/>
      </w:tblPr>
      <w:tblGrid>
        <w:gridCol w:w="1848"/>
        <w:gridCol w:w="2088"/>
        <w:gridCol w:w="1322"/>
        <w:gridCol w:w="1087"/>
        <w:gridCol w:w="2104"/>
        <w:gridCol w:w="2153"/>
      </w:tblGrid>
      <w:tr w:rsidR="009D6CEF" w:rsidRPr="00114DC9" w:rsidTr="00621C89">
        <w:trPr>
          <w:trHeight w:val="20"/>
        </w:trPr>
        <w:tc>
          <w:tcPr>
            <w:tcW w:w="1848" w:type="dxa"/>
            <w:tcBorders>
              <w:right w:val="single" w:sz="4" w:space="0" w:color="auto"/>
            </w:tcBorders>
            <w:vAlign w:val="center"/>
          </w:tcPr>
          <w:p w:rsidR="009D6CEF" w:rsidRPr="00114DC9" w:rsidRDefault="009D6CEF" w:rsidP="009D6CEF">
            <w:pPr>
              <w:spacing w:after="0"/>
              <w:jc w:val="center"/>
              <w:rPr>
                <w:b/>
              </w:rPr>
            </w:pPr>
            <w:r w:rsidRPr="00114DC9">
              <w:rPr>
                <w:b/>
              </w:rPr>
              <w:t>Proses Adı</w:t>
            </w:r>
          </w:p>
        </w:tc>
        <w:tc>
          <w:tcPr>
            <w:tcW w:w="2088" w:type="dxa"/>
            <w:tcBorders>
              <w:top w:val="single" w:sz="4" w:space="0" w:color="auto"/>
              <w:left w:val="single" w:sz="4" w:space="0" w:color="auto"/>
              <w:right w:val="single" w:sz="4" w:space="0" w:color="auto"/>
            </w:tcBorders>
            <w:vAlign w:val="center"/>
          </w:tcPr>
          <w:p w:rsidR="009D6CEF" w:rsidRPr="00114DC9" w:rsidRDefault="009D6CEF" w:rsidP="009D6CEF">
            <w:pPr>
              <w:spacing w:after="0"/>
              <w:jc w:val="center"/>
              <w:rPr>
                <w:b/>
              </w:rPr>
            </w:pPr>
            <w:r w:rsidRPr="00114DC9">
              <w:rPr>
                <w:b/>
              </w:rPr>
              <w:t>Hedef</w:t>
            </w:r>
          </w:p>
        </w:tc>
        <w:tc>
          <w:tcPr>
            <w:tcW w:w="1322" w:type="dxa"/>
            <w:tcBorders>
              <w:left w:val="single" w:sz="4" w:space="0" w:color="auto"/>
            </w:tcBorders>
            <w:vAlign w:val="center"/>
          </w:tcPr>
          <w:p w:rsidR="009D6CEF" w:rsidRPr="00114DC9" w:rsidRDefault="009D6CEF" w:rsidP="009D6CEF">
            <w:pPr>
              <w:spacing w:after="0"/>
              <w:jc w:val="center"/>
              <w:rPr>
                <w:b/>
              </w:rPr>
            </w:pPr>
            <w:r w:rsidRPr="00114DC9">
              <w:rPr>
                <w:b/>
              </w:rPr>
              <w:t>Performans Göstergesi</w:t>
            </w:r>
          </w:p>
        </w:tc>
        <w:tc>
          <w:tcPr>
            <w:tcW w:w="1087" w:type="dxa"/>
            <w:vAlign w:val="center"/>
          </w:tcPr>
          <w:p w:rsidR="009D6CEF" w:rsidRPr="00114DC9" w:rsidRDefault="009D6CEF" w:rsidP="009D6CEF">
            <w:pPr>
              <w:spacing w:after="0"/>
              <w:jc w:val="center"/>
              <w:rPr>
                <w:b/>
              </w:rPr>
            </w:pPr>
            <w:r w:rsidRPr="00114DC9">
              <w:rPr>
                <w:b/>
              </w:rPr>
              <w:t>İzleme Periyodu</w:t>
            </w:r>
          </w:p>
        </w:tc>
        <w:tc>
          <w:tcPr>
            <w:tcW w:w="2104" w:type="dxa"/>
            <w:vAlign w:val="center"/>
          </w:tcPr>
          <w:p w:rsidR="009D6CEF" w:rsidRPr="00114DC9" w:rsidRDefault="009D6CEF" w:rsidP="009D6CEF">
            <w:pPr>
              <w:spacing w:after="0"/>
              <w:jc w:val="center"/>
              <w:rPr>
                <w:b/>
              </w:rPr>
            </w:pPr>
            <w:r>
              <w:rPr>
                <w:b/>
              </w:rPr>
              <w:t>Gerçekleşme</w:t>
            </w:r>
          </w:p>
        </w:tc>
        <w:tc>
          <w:tcPr>
            <w:tcW w:w="2153" w:type="dxa"/>
            <w:vAlign w:val="center"/>
          </w:tcPr>
          <w:p w:rsidR="009D6CEF" w:rsidRPr="00114DC9" w:rsidRDefault="009D6CEF" w:rsidP="009D6CEF">
            <w:pPr>
              <w:spacing w:after="0"/>
              <w:jc w:val="center"/>
              <w:rPr>
                <w:b/>
              </w:rPr>
            </w:pPr>
            <w:r w:rsidRPr="00114DC9">
              <w:rPr>
                <w:b/>
              </w:rPr>
              <w:t>Açıklama</w:t>
            </w:r>
          </w:p>
        </w:tc>
      </w:tr>
      <w:tr w:rsidR="00621C89" w:rsidRPr="00114DC9" w:rsidTr="00621C89">
        <w:trPr>
          <w:trHeight w:val="20"/>
        </w:trPr>
        <w:tc>
          <w:tcPr>
            <w:tcW w:w="1848" w:type="dxa"/>
            <w:vAlign w:val="center"/>
          </w:tcPr>
          <w:p w:rsidR="00621C89" w:rsidRPr="00B07571" w:rsidRDefault="00052E7F" w:rsidP="00621C89">
            <w:pPr>
              <w:pStyle w:val="ListeParagraf"/>
              <w:spacing w:after="0" w:line="312" w:lineRule="auto"/>
              <w:ind w:left="0"/>
            </w:pPr>
            <w:r>
              <w:rPr>
                <w:b/>
              </w:rPr>
              <w:t>Afet Çalışmaları</w:t>
            </w:r>
          </w:p>
        </w:tc>
        <w:tc>
          <w:tcPr>
            <w:tcW w:w="2088" w:type="dxa"/>
            <w:tcBorders>
              <w:top w:val="single" w:sz="4" w:space="0" w:color="auto"/>
            </w:tcBorders>
            <w:vAlign w:val="center"/>
          </w:tcPr>
          <w:p w:rsidR="00621C89" w:rsidRPr="00114DC9" w:rsidRDefault="00621C89" w:rsidP="00052E7F">
            <w:pPr>
              <w:spacing w:after="0"/>
            </w:pPr>
            <w:r>
              <w:t xml:space="preserve">Tarımsal ve hayvansal üretim yapan çiftçilerin </w:t>
            </w:r>
            <w:r w:rsidR="00052E7F">
              <w:t>üretim alanlarında meydana gelen zararları tespit etmek</w:t>
            </w:r>
          </w:p>
        </w:tc>
        <w:tc>
          <w:tcPr>
            <w:tcW w:w="1322" w:type="dxa"/>
            <w:tcBorders>
              <w:top w:val="single" w:sz="4" w:space="0" w:color="auto"/>
            </w:tcBorders>
            <w:vAlign w:val="center"/>
          </w:tcPr>
          <w:p w:rsidR="00621C89" w:rsidRDefault="00621C89" w:rsidP="00621C89">
            <w:pPr>
              <w:spacing w:after="0"/>
            </w:pPr>
            <w:r>
              <w:t xml:space="preserve">% kaç </w:t>
            </w:r>
          </w:p>
          <w:p w:rsidR="00621C89" w:rsidRPr="00114DC9" w:rsidRDefault="00621C89" w:rsidP="00621C89">
            <w:pPr>
              <w:spacing w:after="0"/>
            </w:pPr>
            <w:proofErr w:type="gramStart"/>
            <w:r>
              <w:t>yararlandı</w:t>
            </w:r>
            <w:proofErr w:type="gramEnd"/>
          </w:p>
        </w:tc>
        <w:tc>
          <w:tcPr>
            <w:tcW w:w="1087" w:type="dxa"/>
            <w:vAlign w:val="center"/>
          </w:tcPr>
          <w:p w:rsidR="00621C89" w:rsidRPr="00114DC9" w:rsidRDefault="00621C89" w:rsidP="00621C89">
            <w:pPr>
              <w:spacing w:after="0"/>
            </w:pPr>
          </w:p>
        </w:tc>
        <w:tc>
          <w:tcPr>
            <w:tcW w:w="2104" w:type="dxa"/>
            <w:vAlign w:val="center"/>
          </w:tcPr>
          <w:p w:rsidR="00621C89" w:rsidRPr="00114DC9" w:rsidRDefault="00621C89" w:rsidP="00621C89">
            <w:pPr>
              <w:spacing w:after="0"/>
            </w:pPr>
          </w:p>
        </w:tc>
        <w:tc>
          <w:tcPr>
            <w:tcW w:w="2153" w:type="dxa"/>
            <w:vAlign w:val="center"/>
          </w:tcPr>
          <w:p w:rsidR="00621C89" w:rsidRPr="00114DC9" w:rsidRDefault="00052E7F" w:rsidP="00621C89">
            <w:pPr>
              <w:spacing w:after="0"/>
            </w:pPr>
            <w:r>
              <w:t>Çalışmaların zamanında tamamlanması önem taşımaktadır.</w:t>
            </w:r>
          </w:p>
        </w:tc>
      </w:tr>
    </w:tbl>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sectPr w:rsidR="006C6764" w:rsidSect="009C65D8">
          <w:pgSz w:w="11906" w:h="16838"/>
          <w:pgMar w:top="284" w:right="312" w:bottom="284" w:left="567" w:header="709" w:footer="709" w:gutter="0"/>
          <w:cols w:space="708"/>
          <w:docGrid w:linePitch="360"/>
        </w:sectPr>
      </w:pPr>
    </w:p>
    <w:p w:rsidR="006C6764" w:rsidRDefault="006C6764" w:rsidP="006C6764">
      <w:pPr>
        <w:tabs>
          <w:tab w:val="left" w:pos="567"/>
        </w:tabs>
        <w:spacing w:line="240" w:lineRule="exact"/>
        <w:jc w:val="both"/>
        <w:rPr>
          <w:sz w:val="18"/>
          <w:szCs w:val="20"/>
        </w:rPr>
      </w:pPr>
    </w:p>
    <w:tbl>
      <w:tblPr>
        <w:tblpPr w:leftFromText="141" w:rightFromText="141" w:vertAnchor="text" w:horzAnchor="margin" w:tblpX="216"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1964"/>
        <w:gridCol w:w="1328"/>
        <w:gridCol w:w="1157"/>
        <w:gridCol w:w="1479"/>
        <w:gridCol w:w="397"/>
        <w:gridCol w:w="397"/>
        <w:gridCol w:w="397"/>
        <w:gridCol w:w="979"/>
        <w:gridCol w:w="2369"/>
        <w:gridCol w:w="397"/>
        <w:gridCol w:w="712"/>
        <w:gridCol w:w="2102"/>
      </w:tblGrid>
      <w:tr w:rsidR="006C6764" w:rsidRPr="00C168A3" w:rsidTr="00863A79">
        <w:trPr>
          <w:trHeight w:val="333"/>
        </w:trPr>
        <w:tc>
          <w:tcPr>
            <w:tcW w:w="0" w:type="auto"/>
            <w:vMerge w:val="restart"/>
            <w:tcBorders>
              <w:top w:val="single" w:sz="4" w:space="0" w:color="000000"/>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rPr>
            </w:pPr>
            <w:r w:rsidRPr="00C168A3">
              <w:rPr>
                <w:rFonts w:asciiTheme="minorHAnsi" w:hAnsiTheme="minorHAnsi"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0" w:type="auto"/>
            <w:gridSpan w:val="2"/>
            <w:vMerge w:val="restart"/>
            <w:tcBorders>
              <w:top w:val="single" w:sz="4" w:space="0" w:color="000000"/>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r w:rsidRPr="00C168A3">
              <w:rPr>
                <w:rFonts w:asciiTheme="minorHAnsi" w:hAnsiTheme="minorHAnsi"/>
              </w:rPr>
              <w:t>RİSK KAYIT TABLOSU</w:t>
            </w:r>
          </w:p>
        </w:tc>
        <w:tc>
          <w:tcPr>
            <w:tcW w:w="0" w:type="auto"/>
            <w:gridSpan w:val="3"/>
            <w:tcBorders>
              <w:top w:val="single" w:sz="4" w:space="0" w:color="000000"/>
              <w:left w:val="single" w:sz="4" w:space="0" w:color="000000"/>
              <w:right w:val="single" w:sz="4" w:space="0" w:color="000000"/>
            </w:tcBorders>
          </w:tcPr>
          <w:p w:rsidR="006C6764" w:rsidRPr="00C168A3" w:rsidRDefault="006C6764" w:rsidP="00165368">
            <w:pPr>
              <w:pStyle w:val="Altbilgi"/>
              <w:rPr>
                <w:rFonts w:asciiTheme="minorHAnsi" w:hAnsiTheme="minorHAnsi"/>
                <w:sz w:val="16"/>
                <w:szCs w:val="16"/>
              </w:rPr>
            </w:pPr>
            <w:r w:rsidRPr="00C168A3">
              <w:rPr>
                <w:rFonts w:asciiTheme="minorHAnsi" w:hAnsiTheme="minorHAnsi"/>
                <w:sz w:val="16"/>
                <w:szCs w:val="16"/>
              </w:rPr>
              <w:t>Dokuman Kodu</w:t>
            </w:r>
          </w:p>
        </w:tc>
        <w:tc>
          <w:tcPr>
            <w:tcW w:w="0" w:type="auto"/>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jc w:val="both"/>
              <w:rPr>
                <w:rFonts w:asciiTheme="minorHAnsi" w:hAnsiTheme="minorHAnsi"/>
                <w:sz w:val="16"/>
                <w:szCs w:val="16"/>
              </w:rPr>
            </w:pPr>
            <w:r w:rsidRPr="00C168A3">
              <w:rPr>
                <w:rFonts w:asciiTheme="minorHAnsi" w:hAnsiTheme="minorHAnsi"/>
                <w:sz w:val="16"/>
                <w:szCs w:val="16"/>
              </w:rPr>
              <w:t>GTHB.</w:t>
            </w:r>
            <w:r w:rsidR="00AF1998">
              <w:rPr>
                <w:rFonts w:asciiTheme="minorHAnsi" w:hAnsiTheme="minorHAnsi"/>
                <w:sz w:val="16"/>
                <w:szCs w:val="16"/>
              </w:rPr>
              <w:t>59.</w:t>
            </w:r>
            <w:proofErr w:type="gramStart"/>
            <w:r w:rsidR="00AF1998">
              <w:rPr>
                <w:rFonts w:asciiTheme="minorHAnsi" w:hAnsiTheme="minorHAnsi"/>
                <w:sz w:val="16"/>
                <w:szCs w:val="16"/>
              </w:rPr>
              <w:t>İLM.KYS</w:t>
            </w:r>
            <w:proofErr w:type="gramEnd"/>
            <w:r w:rsidR="00AF1998">
              <w:rPr>
                <w:rFonts w:asciiTheme="minorHAnsi" w:hAnsiTheme="minorHAnsi"/>
                <w:sz w:val="16"/>
                <w:szCs w:val="16"/>
              </w:rPr>
              <w:t>.096</w:t>
            </w:r>
          </w:p>
        </w:tc>
      </w:tr>
      <w:tr w:rsidR="006C6764" w:rsidRPr="00C168A3" w:rsidTr="00863A79">
        <w:trPr>
          <w:trHeight w:val="360"/>
        </w:trPr>
        <w:tc>
          <w:tcPr>
            <w:tcW w:w="0" w:type="auto"/>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0" w:type="auto"/>
            <w:gridSpan w:val="2"/>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0" w:type="auto"/>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p>
        </w:tc>
        <w:tc>
          <w:tcPr>
            <w:tcW w:w="0" w:type="auto"/>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rPr>
                <w:rFonts w:asciiTheme="minorHAnsi" w:hAnsiTheme="minorHAnsi"/>
                <w:sz w:val="16"/>
                <w:szCs w:val="16"/>
              </w:rPr>
            </w:pPr>
          </w:p>
        </w:tc>
      </w:tr>
      <w:tr w:rsidR="006C6764" w:rsidRPr="00C168A3" w:rsidTr="00863A79">
        <w:trPr>
          <w:trHeight w:val="309"/>
        </w:trPr>
        <w:tc>
          <w:tcPr>
            <w:tcW w:w="0" w:type="auto"/>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0" w:type="auto"/>
            <w:gridSpan w:val="2"/>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0" w:type="auto"/>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p>
        </w:tc>
        <w:tc>
          <w:tcPr>
            <w:tcW w:w="0" w:type="auto"/>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rPr>
                <w:rFonts w:asciiTheme="minorHAnsi" w:hAnsiTheme="minorHAnsi"/>
                <w:sz w:val="16"/>
                <w:szCs w:val="16"/>
              </w:rPr>
            </w:pPr>
          </w:p>
        </w:tc>
      </w:tr>
      <w:tr w:rsidR="006C6764" w:rsidRPr="00C168A3" w:rsidTr="00863A79">
        <w:trPr>
          <w:trHeight w:val="374"/>
        </w:trPr>
        <w:tc>
          <w:tcPr>
            <w:tcW w:w="0" w:type="auto"/>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0" w:type="auto"/>
            <w:gridSpan w:val="2"/>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0" w:type="auto"/>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Yayın Tarihi</w:t>
            </w:r>
          </w:p>
        </w:tc>
        <w:tc>
          <w:tcPr>
            <w:tcW w:w="0" w:type="auto"/>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AF1998" w:rsidP="00165368">
            <w:pPr>
              <w:pStyle w:val="Altbilgi"/>
              <w:ind w:right="357"/>
              <w:rPr>
                <w:rFonts w:asciiTheme="minorHAnsi" w:hAnsiTheme="minorHAnsi"/>
                <w:sz w:val="16"/>
                <w:szCs w:val="16"/>
              </w:rPr>
            </w:pPr>
            <w:r>
              <w:rPr>
                <w:rFonts w:asciiTheme="minorHAnsi" w:hAnsiTheme="minorHAnsi"/>
                <w:sz w:val="16"/>
                <w:szCs w:val="16"/>
              </w:rPr>
              <w:t>05.02.2018</w:t>
            </w:r>
          </w:p>
        </w:tc>
      </w:tr>
      <w:tr w:rsidR="006C6764" w:rsidRPr="00C168A3" w:rsidTr="00863A79">
        <w:trPr>
          <w:trHeight w:val="300"/>
        </w:trPr>
        <w:tc>
          <w:tcPr>
            <w:tcW w:w="0" w:type="auto"/>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0" w:type="auto"/>
            <w:gridSpan w:val="2"/>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0" w:type="auto"/>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Sayfa Sayısı</w:t>
            </w:r>
          </w:p>
        </w:tc>
        <w:tc>
          <w:tcPr>
            <w:tcW w:w="0" w:type="auto"/>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 xml:space="preserve">Sayfa </w:t>
            </w:r>
            <w:r w:rsidR="00C6728D" w:rsidRPr="00C168A3">
              <w:rPr>
                <w:rFonts w:asciiTheme="minorHAnsi" w:hAnsiTheme="minorHAnsi"/>
                <w:b/>
                <w:bCs/>
                <w:sz w:val="16"/>
                <w:szCs w:val="16"/>
              </w:rPr>
              <w:fldChar w:fldCharType="begin"/>
            </w:r>
            <w:r w:rsidRPr="00C168A3">
              <w:rPr>
                <w:rFonts w:asciiTheme="minorHAnsi" w:hAnsiTheme="minorHAnsi"/>
                <w:b/>
                <w:bCs/>
                <w:sz w:val="16"/>
                <w:szCs w:val="16"/>
              </w:rPr>
              <w:instrText>PAGE  \* Arabic  \* MERGEFORMAT</w:instrText>
            </w:r>
            <w:r w:rsidR="00C6728D" w:rsidRPr="00C168A3">
              <w:rPr>
                <w:rFonts w:asciiTheme="minorHAnsi" w:hAnsiTheme="minorHAnsi"/>
                <w:b/>
                <w:bCs/>
                <w:sz w:val="16"/>
                <w:szCs w:val="16"/>
              </w:rPr>
              <w:fldChar w:fldCharType="separate"/>
            </w:r>
            <w:r w:rsidR="008C7C9E" w:rsidRPr="00C168A3">
              <w:rPr>
                <w:rFonts w:asciiTheme="minorHAnsi" w:hAnsiTheme="minorHAnsi"/>
                <w:b/>
                <w:bCs/>
                <w:noProof/>
                <w:sz w:val="16"/>
                <w:szCs w:val="16"/>
              </w:rPr>
              <w:t>7</w:t>
            </w:r>
            <w:r w:rsidR="00C6728D" w:rsidRPr="00C168A3">
              <w:rPr>
                <w:rFonts w:asciiTheme="minorHAnsi" w:hAnsiTheme="minorHAnsi"/>
                <w:b/>
                <w:bCs/>
                <w:sz w:val="16"/>
                <w:szCs w:val="16"/>
              </w:rPr>
              <w:fldChar w:fldCharType="end"/>
            </w:r>
            <w:r w:rsidRPr="00C168A3">
              <w:rPr>
                <w:rFonts w:asciiTheme="minorHAnsi" w:hAnsiTheme="minorHAnsi"/>
                <w:sz w:val="16"/>
                <w:szCs w:val="16"/>
              </w:rPr>
              <w:t xml:space="preserve"> / </w:t>
            </w:r>
            <w:fldSimple w:instr="NUMPAGES  \* Arabic  \* MERGEFORMAT">
              <w:r w:rsidR="008C7C9E" w:rsidRPr="00C168A3">
                <w:rPr>
                  <w:rFonts w:asciiTheme="minorHAnsi" w:hAnsiTheme="minorHAnsi"/>
                  <w:b/>
                  <w:bCs/>
                  <w:noProof/>
                  <w:sz w:val="16"/>
                  <w:szCs w:val="16"/>
                </w:rPr>
                <w:t>8</w:t>
              </w:r>
            </w:fldSimple>
          </w:p>
        </w:tc>
      </w:tr>
      <w:tr w:rsidR="00863A79" w:rsidRPr="00C168A3" w:rsidTr="00863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9"/>
        </w:trPr>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6C6764" w:rsidRPr="00A6715F" w:rsidRDefault="006C6764"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TESPİT EDİLEN RİSK</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TESPİT EDİLEN RİSKLERİN OLUMSUZ ETKİLER</w:t>
            </w:r>
          </w:p>
        </w:tc>
        <w:tc>
          <w:tcPr>
            <w:tcW w:w="0" w:type="auto"/>
            <w:gridSpan w:val="2"/>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MEVCUT KONTROLLER</w:t>
            </w:r>
          </w:p>
        </w:tc>
        <w:tc>
          <w:tcPr>
            <w:tcW w:w="0" w:type="auto"/>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RİSKLERE VERİLEN CEVAPLAR</w:t>
            </w:r>
          </w:p>
        </w:tc>
        <w:tc>
          <w:tcPr>
            <w:tcW w:w="0" w:type="auto"/>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ETKİ</w:t>
            </w:r>
          </w:p>
        </w:tc>
        <w:tc>
          <w:tcPr>
            <w:tcW w:w="0" w:type="auto"/>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OLASILIK</w:t>
            </w:r>
          </w:p>
        </w:tc>
        <w:tc>
          <w:tcPr>
            <w:tcW w:w="0" w:type="auto"/>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B049C3"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 SKORU</w:t>
            </w:r>
            <w:r w:rsidR="006C6764" w:rsidRPr="00C168A3">
              <w:rPr>
                <w:rFonts w:eastAsia="Times New Roman" w:cs="Times New Roman"/>
                <w:color w:val="000000"/>
                <w:sz w:val="20"/>
                <w:szCs w:val="20"/>
                <w:lang w:eastAsia="tr-TR"/>
              </w:rPr>
              <w:t xml:space="preserve"> (PUANI)</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DEĞİŞİM YÖNÜ (ÖNEM DÜZEYİ)</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RİSKE VERİELECEK CEVAPLAR YENİ/EK/KALDIRILAN KONTROLLER</w:t>
            </w:r>
          </w:p>
        </w:tc>
        <w:tc>
          <w:tcPr>
            <w:tcW w:w="0" w:type="auto"/>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TÜRÜ</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SAHİBİ</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AÇIKLAMALAR (İZLEME RAPORLAMA)</w:t>
            </w:r>
          </w:p>
        </w:tc>
      </w:tr>
      <w:tr w:rsidR="00FB1735" w:rsidRPr="00C168A3" w:rsidTr="00863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F19FA" w:rsidRPr="00A6715F" w:rsidRDefault="009F19FA" w:rsidP="00165368">
            <w:pPr>
              <w:spacing w:after="0" w:line="240" w:lineRule="auto"/>
              <w:rPr>
                <w:rFonts w:eastAsia="Times New Roman" w:cs="Times New Roman"/>
                <w:b/>
                <w:color w:val="000000"/>
                <w:sz w:val="20"/>
                <w:szCs w:val="20"/>
                <w:lang w:eastAsia="tr-TR"/>
              </w:rPr>
            </w:pPr>
            <w:r w:rsidRPr="00A6715F">
              <w:rPr>
                <w:rFonts w:eastAsia="Times New Roman" w:cs="Times New Roman"/>
                <w:b/>
                <w:color w:val="000000"/>
                <w:sz w:val="20"/>
                <w:szCs w:val="20"/>
                <w:lang w:eastAsia="tr-TR"/>
              </w:rPr>
              <w:t>Risk:</w:t>
            </w:r>
          </w:p>
          <w:p w:rsidR="009F19FA" w:rsidRPr="00A6715F" w:rsidRDefault="00052E7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Tarım sigortaları konusunda çiftçilerimizin yeterli bilince ulaşamaması.</w:t>
            </w:r>
          </w:p>
        </w:tc>
        <w:tc>
          <w:tcPr>
            <w:tcW w:w="0" w:type="auto"/>
            <w:vMerge w:val="restart"/>
            <w:tcBorders>
              <w:top w:val="single" w:sz="4" w:space="0" w:color="auto"/>
              <w:left w:val="single" w:sz="4" w:space="0" w:color="auto"/>
              <w:right w:val="single" w:sz="4" w:space="0" w:color="auto"/>
            </w:tcBorders>
            <w:shd w:val="clear" w:color="auto" w:fill="auto"/>
            <w:vAlign w:val="center"/>
          </w:tcPr>
          <w:p w:rsidR="009F19FA" w:rsidRPr="00A6715F" w:rsidRDefault="00331912" w:rsidP="00165368">
            <w:pPr>
              <w:spacing w:after="0" w:line="240" w:lineRule="auto"/>
              <w:rPr>
                <w:rFonts w:eastAsia="Times New Roman" w:cs="Times New Roman"/>
                <w:color w:val="000000"/>
                <w:sz w:val="20"/>
                <w:szCs w:val="20"/>
                <w:lang w:eastAsia="tr-TR"/>
              </w:rPr>
            </w:pPr>
            <w:r>
              <w:rPr>
                <w:sz w:val="20"/>
                <w:szCs w:val="20"/>
              </w:rPr>
              <w:t xml:space="preserve">Küçük alanlarda gerekli görülmemesi ve büyük alanlarda da uygulanacak risklere göre sigorta ödeme bedellerinin yüksek bulunması </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FB1735"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Çeşitli toplantılarla tarım sigortalarının öneminin çiftçilerimize kavratılması,</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E4301D" w:rsidP="00165368">
            <w:pPr>
              <w:spacing w:after="0" w:line="240" w:lineRule="auto"/>
              <w:jc w:val="center"/>
              <w:rPr>
                <w:rFonts w:eastAsia="Times New Roman" w:cs="Times New Roman"/>
                <w:color w:val="000000"/>
                <w:sz w:val="20"/>
                <w:szCs w:val="20"/>
                <w:lang w:eastAsia="tr-TR"/>
              </w:rPr>
            </w:pPr>
            <w:r>
              <w:rPr>
                <w:rFonts w:eastAsia="Times New Roman" w:cs="Times New Roman"/>
                <w:color w:val="000000"/>
                <w:sz w:val="20"/>
                <w:szCs w:val="20"/>
                <w:lang w:eastAsia="tr-TR"/>
              </w:rPr>
              <w:t>Eğitim çalışmaları ile bilinçlendirme</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B049C3"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B049C3"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B049C3"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1D6CD8"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DÜŞÜK RİSK</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334C95"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İl Müdürlüğü tarafından hazırlanan Çiftçi Mektubunun İlçe Müdürlükleri tarafından her yıl toplantılarla çiftçilerimize gerekli bilgilerin verilmesi.</w:t>
            </w:r>
          </w:p>
        </w:tc>
        <w:tc>
          <w:tcPr>
            <w:tcW w:w="0" w:type="auto"/>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F19FA" w:rsidRPr="00A6715F" w:rsidRDefault="00B049C3"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Katlanabilir (düşük risk)</w:t>
            </w:r>
          </w:p>
        </w:tc>
        <w:tc>
          <w:tcPr>
            <w:tcW w:w="0" w:type="auto"/>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F19FA" w:rsidRPr="00A6715F" w:rsidRDefault="009F19FA" w:rsidP="00165368">
            <w:pPr>
              <w:spacing w:after="0" w:line="240" w:lineRule="auto"/>
              <w:ind w:left="113" w:right="113"/>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İl Müdürlüğü</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4D5F5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Her yıl bakanlığımızda açıklanan TARSİM risklerinin kapsamının daha da genişletilmesi.</w:t>
            </w:r>
          </w:p>
        </w:tc>
      </w:tr>
      <w:tr w:rsidR="004D5F5F" w:rsidRPr="00C168A3" w:rsidTr="00863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E7F" w:rsidRPr="00A6715F" w:rsidRDefault="009F19FA" w:rsidP="00052E7F">
            <w:pPr>
              <w:spacing w:after="0" w:line="240" w:lineRule="auto"/>
              <w:rPr>
                <w:rFonts w:eastAsia="Times New Roman" w:cs="Times New Roman"/>
                <w:color w:val="000000"/>
                <w:sz w:val="20"/>
                <w:szCs w:val="20"/>
                <w:lang w:eastAsia="tr-TR"/>
              </w:rPr>
            </w:pPr>
            <w:r w:rsidRPr="00A6715F">
              <w:rPr>
                <w:rFonts w:eastAsia="Times New Roman" w:cs="Times New Roman"/>
                <w:b/>
                <w:color w:val="000000"/>
                <w:sz w:val="20"/>
                <w:szCs w:val="20"/>
                <w:lang w:eastAsia="tr-TR"/>
              </w:rPr>
              <w:t>Sebep</w:t>
            </w:r>
            <w:r w:rsidRPr="00A6715F">
              <w:rPr>
                <w:rFonts w:eastAsia="Times New Roman" w:cs="Times New Roman"/>
                <w:color w:val="000000"/>
                <w:sz w:val="20"/>
                <w:szCs w:val="20"/>
                <w:lang w:eastAsia="tr-TR"/>
              </w:rPr>
              <w:t xml:space="preserve">:  </w:t>
            </w:r>
            <w:r w:rsidRPr="00A6715F">
              <w:rPr>
                <w:rFonts w:eastAsia="Times New Roman" w:cs="Times New Roman"/>
                <w:color w:val="000000"/>
                <w:sz w:val="20"/>
                <w:szCs w:val="20"/>
                <w:lang w:eastAsia="tr-TR"/>
              </w:rPr>
              <w:br/>
            </w:r>
            <w:r w:rsidR="00052E7F">
              <w:rPr>
                <w:rFonts w:eastAsia="Times New Roman" w:cs="Times New Roman"/>
                <w:color w:val="000000"/>
                <w:sz w:val="20"/>
                <w:szCs w:val="20"/>
                <w:lang w:eastAsia="tr-TR"/>
              </w:rPr>
              <w:t>çiftçilerimiz tarafından büyük alanlarda</w:t>
            </w:r>
            <w:r w:rsidR="00B640B7">
              <w:rPr>
                <w:rFonts w:eastAsia="Times New Roman" w:cs="Times New Roman"/>
                <w:color w:val="000000"/>
                <w:sz w:val="20"/>
                <w:szCs w:val="20"/>
                <w:lang w:eastAsia="tr-TR"/>
              </w:rPr>
              <w:t xml:space="preserve"> </w:t>
            </w:r>
            <w:r w:rsidR="00977997">
              <w:rPr>
                <w:rFonts w:eastAsia="Times New Roman" w:cs="Times New Roman"/>
                <w:color w:val="000000"/>
                <w:sz w:val="20"/>
                <w:szCs w:val="20"/>
                <w:lang w:eastAsia="tr-TR"/>
              </w:rPr>
              <w:t>e</w:t>
            </w:r>
            <w:r w:rsidR="00052E7F">
              <w:rPr>
                <w:rFonts w:eastAsia="Times New Roman" w:cs="Times New Roman"/>
                <w:color w:val="000000"/>
                <w:sz w:val="20"/>
                <w:szCs w:val="20"/>
                <w:lang w:eastAsia="tr-TR"/>
              </w:rPr>
              <w:t xml:space="preserve">konomik </w:t>
            </w:r>
            <w:r w:rsidR="00977997">
              <w:rPr>
                <w:rFonts w:eastAsia="Times New Roman" w:cs="Times New Roman"/>
                <w:color w:val="000000"/>
                <w:sz w:val="20"/>
                <w:szCs w:val="20"/>
                <w:lang w:eastAsia="tr-TR"/>
              </w:rPr>
              <w:t xml:space="preserve">bakımdan </w:t>
            </w:r>
            <w:r w:rsidR="00B640B7">
              <w:rPr>
                <w:rFonts w:eastAsia="Times New Roman" w:cs="Times New Roman"/>
                <w:color w:val="000000"/>
                <w:sz w:val="20"/>
                <w:szCs w:val="20"/>
                <w:lang w:eastAsia="tr-TR"/>
              </w:rPr>
              <w:t xml:space="preserve">sigorta giderlerinin </w:t>
            </w:r>
            <w:r w:rsidR="00977997">
              <w:rPr>
                <w:rFonts w:eastAsia="Times New Roman" w:cs="Times New Roman"/>
                <w:color w:val="000000"/>
                <w:sz w:val="20"/>
                <w:szCs w:val="20"/>
                <w:lang w:eastAsia="tr-TR"/>
              </w:rPr>
              <w:t>yüksek</w:t>
            </w:r>
            <w:r w:rsidR="00052E7F">
              <w:rPr>
                <w:rFonts w:eastAsia="Times New Roman" w:cs="Times New Roman"/>
                <w:color w:val="000000"/>
                <w:sz w:val="20"/>
                <w:szCs w:val="20"/>
                <w:lang w:eastAsia="tr-TR"/>
              </w:rPr>
              <w:t xml:space="preserve"> bulunması.</w:t>
            </w:r>
          </w:p>
          <w:p w:rsidR="009408B3" w:rsidRPr="00A6715F" w:rsidRDefault="009408B3"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gridSpan w:val="2"/>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textDirection w:val="btLr"/>
            <w:vAlign w:val="center"/>
            <w:hideMark/>
          </w:tcPr>
          <w:p w:rsidR="009F19FA" w:rsidRPr="00A6715F" w:rsidRDefault="009F19FA" w:rsidP="00165368">
            <w:pPr>
              <w:spacing w:after="0" w:line="240" w:lineRule="auto"/>
              <w:ind w:left="113" w:right="113"/>
              <w:rPr>
                <w:rFonts w:eastAsia="Times New Roman" w:cs="Times New Roman"/>
                <w:color w:val="000000"/>
                <w:sz w:val="20"/>
                <w:szCs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r>
      <w:tr w:rsidR="004D5F5F" w:rsidRPr="00C168A3" w:rsidTr="00863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3"/>
        </w:trPr>
        <w:tc>
          <w:tcPr>
            <w:tcW w:w="0" w:type="auto"/>
            <w:tcBorders>
              <w:top w:val="nil"/>
              <w:left w:val="single" w:sz="4" w:space="0" w:color="auto"/>
              <w:bottom w:val="single" w:sz="4" w:space="0" w:color="auto"/>
              <w:right w:val="single" w:sz="4" w:space="0" w:color="auto"/>
            </w:tcBorders>
            <w:shd w:val="clear" w:color="auto" w:fill="auto"/>
            <w:vAlign w:val="center"/>
          </w:tcPr>
          <w:p w:rsidR="00C0649E" w:rsidRPr="00A6715F" w:rsidRDefault="00C0649E" w:rsidP="00165368">
            <w:pPr>
              <w:spacing w:after="0" w:line="240" w:lineRule="auto"/>
              <w:rPr>
                <w:rFonts w:eastAsia="Times New Roman" w:cs="Times New Roman"/>
                <w:b/>
                <w:color w:val="000000"/>
                <w:sz w:val="20"/>
                <w:szCs w:val="20"/>
                <w:lang w:eastAsia="tr-TR"/>
              </w:rPr>
            </w:pPr>
            <w:r w:rsidRPr="00A6715F">
              <w:rPr>
                <w:rFonts w:eastAsia="Times New Roman" w:cs="Times New Roman"/>
                <w:b/>
                <w:color w:val="000000"/>
                <w:sz w:val="20"/>
                <w:szCs w:val="20"/>
                <w:lang w:eastAsia="tr-TR"/>
              </w:rPr>
              <w:t>Risk:</w:t>
            </w:r>
          </w:p>
          <w:p w:rsidR="00C0649E" w:rsidRPr="00A6715F" w:rsidRDefault="00052E7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Sigorta yaptırılan ürünlerin bazı yerlerde yapılan zarar tespit çalışmaları açısından çiftçi memnuniyetini karşılayamaması.</w:t>
            </w:r>
          </w:p>
        </w:tc>
        <w:tc>
          <w:tcPr>
            <w:tcW w:w="0" w:type="auto"/>
            <w:vMerge w:val="restart"/>
            <w:tcBorders>
              <w:left w:val="single" w:sz="4" w:space="0" w:color="auto"/>
              <w:right w:val="single" w:sz="4" w:space="0" w:color="auto"/>
            </w:tcBorders>
            <w:shd w:val="clear" w:color="auto" w:fill="auto"/>
            <w:vAlign w:val="center"/>
          </w:tcPr>
          <w:p w:rsidR="00C0649E" w:rsidRPr="00A6715F" w:rsidRDefault="00331912" w:rsidP="00165368">
            <w:pPr>
              <w:spacing w:after="0" w:line="240" w:lineRule="auto"/>
              <w:rPr>
                <w:rFonts w:eastAsia="Times New Roman" w:cs="Times New Roman"/>
                <w:color w:val="000000"/>
                <w:sz w:val="20"/>
                <w:szCs w:val="20"/>
                <w:lang w:eastAsia="tr-TR"/>
              </w:rPr>
            </w:pPr>
            <w:r>
              <w:rPr>
                <w:sz w:val="20"/>
                <w:szCs w:val="20"/>
              </w:rPr>
              <w:t>Meydana gelen zararların tespitinde zarar muafiyet değerlerinin yüksek tutulması ve toplam alana oranlanmasının çiftçiler üzerinde olumsuz etkileri.</w:t>
            </w:r>
          </w:p>
        </w:tc>
        <w:tc>
          <w:tcPr>
            <w:tcW w:w="0" w:type="auto"/>
            <w:gridSpan w:val="2"/>
            <w:vMerge w:val="restart"/>
            <w:tcBorders>
              <w:top w:val="nil"/>
              <w:left w:val="single" w:sz="4" w:space="0" w:color="auto"/>
              <w:right w:val="single" w:sz="4" w:space="0" w:color="auto"/>
            </w:tcBorders>
            <w:vAlign w:val="center"/>
          </w:tcPr>
          <w:p w:rsidR="00C0649E" w:rsidRPr="00A6715F" w:rsidRDefault="00FB1735"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Tarım sigortası yaptırmayan çiftçilerimizin 2090 sayılı kanundan yararlanamaz hükmü konulu bilgilendirilmesi.(5363 sayılı kanunun 17. maddesi gereği)</w:t>
            </w:r>
          </w:p>
        </w:tc>
        <w:tc>
          <w:tcPr>
            <w:tcW w:w="0" w:type="auto"/>
            <w:vMerge w:val="restart"/>
            <w:tcBorders>
              <w:top w:val="nil"/>
              <w:left w:val="single" w:sz="4" w:space="0" w:color="auto"/>
              <w:right w:val="single" w:sz="4" w:space="0" w:color="auto"/>
            </w:tcBorders>
            <w:vAlign w:val="center"/>
          </w:tcPr>
          <w:p w:rsidR="00C0649E" w:rsidRPr="00A6715F" w:rsidRDefault="00E4301D"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Yapılan zarar tespit çalışmalarının daha itinalı yapılması.</w:t>
            </w:r>
          </w:p>
        </w:tc>
        <w:tc>
          <w:tcPr>
            <w:tcW w:w="0" w:type="auto"/>
            <w:vMerge w:val="restart"/>
            <w:tcBorders>
              <w:top w:val="nil"/>
              <w:left w:val="single" w:sz="4" w:space="0" w:color="auto"/>
              <w:right w:val="single" w:sz="4" w:space="0" w:color="auto"/>
            </w:tcBorders>
            <w:vAlign w:val="center"/>
          </w:tcPr>
          <w:p w:rsidR="00C0649E" w:rsidRPr="00A6715F" w:rsidRDefault="00C0649E"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2</w:t>
            </w:r>
          </w:p>
        </w:tc>
        <w:tc>
          <w:tcPr>
            <w:tcW w:w="0" w:type="auto"/>
            <w:vMerge w:val="restart"/>
            <w:tcBorders>
              <w:top w:val="nil"/>
              <w:left w:val="single" w:sz="4" w:space="0" w:color="auto"/>
              <w:right w:val="single" w:sz="4" w:space="0" w:color="auto"/>
            </w:tcBorders>
            <w:vAlign w:val="center"/>
          </w:tcPr>
          <w:p w:rsidR="00C0649E" w:rsidRPr="00A6715F" w:rsidRDefault="00C0649E"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2</w:t>
            </w:r>
          </w:p>
        </w:tc>
        <w:tc>
          <w:tcPr>
            <w:tcW w:w="0" w:type="auto"/>
            <w:vMerge w:val="restart"/>
            <w:tcBorders>
              <w:top w:val="nil"/>
              <w:left w:val="single" w:sz="4" w:space="0" w:color="auto"/>
              <w:right w:val="single" w:sz="4" w:space="0" w:color="auto"/>
            </w:tcBorders>
            <w:vAlign w:val="center"/>
          </w:tcPr>
          <w:p w:rsidR="00C0649E" w:rsidRPr="00A6715F" w:rsidRDefault="00C0649E" w:rsidP="00165368">
            <w:pPr>
              <w:spacing w:after="0" w:line="240" w:lineRule="auto"/>
              <w:jc w:val="center"/>
              <w:rPr>
                <w:rFonts w:eastAsia="Times New Roman" w:cs="Times New Roman"/>
                <w:color w:val="FF0000"/>
                <w:sz w:val="20"/>
                <w:szCs w:val="20"/>
                <w:lang w:eastAsia="tr-TR"/>
              </w:rPr>
            </w:pPr>
            <w:r w:rsidRPr="00A6715F">
              <w:rPr>
                <w:rFonts w:eastAsia="Times New Roman" w:cs="Times New Roman"/>
                <w:color w:val="FF0000"/>
                <w:sz w:val="20"/>
                <w:szCs w:val="20"/>
                <w:lang w:eastAsia="tr-TR"/>
              </w:rPr>
              <w:t>4</w:t>
            </w:r>
          </w:p>
        </w:tc>
        <w:tc>
          <w:tcPr>
            <w:tcW w:w="0" w:type="auto"/>
            <w:vMerge w:val="restart"/>
            <w:tcBorders>
              <w:top w:val="nil"/>
              <w:left w:val="single" w:sz="4" w:space="0" w:color="auto"/>
              <w:right w:val="single" w:sz="4" w:space="0" w:color="auto"/>
            </w:tcBorders>
            <w:vAlign w:val="center"/>
          </w:tcPr>
          <w:p w:rsidR="00B66BC1" w:rsidRDefault="00B66BC1" w:rsidP="00B66BC1">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Düşük</w:t>
            </w:r>
          </w:p>
          <w:p w:rsidR="00C0649E" w:rsidRPr="00A6715F" w:rsidRDefault="00B66BC1" w:rsidP="00B66BC1">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 xml:space="preserve"> Risk</w:t>
            </w:r>
          </w:p>
        </w:tc>
        <w:tc>
          <w:tcPr>
            <w:tcW w:w="0" w:type="auto"/>
            <w:vMerge w:val="restart"/>
            <w:tcBorders>
              <w:top w:val="nil"/>
              <w:left w:val="single" w:sz="4" w:space="0" w:color="auto"/>
              <w:right w:val="single" w:sz="4" w:space="0" w:color="auto"/>
            </w:tcBorders>
            <w:vAlign w:val="center"/>
          </w:tcPr>
          <w:p w:rsidR="00C0649E" w:rsidRPr="00A6715F" w:rsidRDefault="00BE5937"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Sigorta yaptıran üreticilerimizin memnun kalmaması halinde yapılan zarar tespiti çalışmasına itiraz haklarının olduğu konusunda bilgilendirilmeleri.</w:t>
            </w:r>
          </w:p>
        </w:tc>
        <w:tc>
          <w:tcPr>
            <w:tcW w:w="0" w:type="auto"/>
            <w:vMerge w:val="restart"/>
            <w:tcBorders>
              <w:top w:val="nil"/>
              <w:left w:val="single" w:sz="4" w:space="0" w:color="auto"/>
              <w:right w:val="single" w:sz="4" w:space="0" w:color="auto"/>
            </w:tcBorders>
            <w:textDirection w:val="btLr"/>
            <w:vAlign w:val="center"/>
          </w:tcPr>
          <w:p w:rsidR="00C0649E" w:rsidRPr="00A6715F" w:rsidRDefault="00C0649E"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Katlanabilir (düşük risk)</w:t>
            </w:r>
          </w:p>
        </w:tc>
        <w:tc>
          <w:tcPr>
            <w:tcW w:w="0" w:type="auto"/>
            <w:vMerge w:val="restart"/>
            <w:tcBorders>
              <w:top w:val="nil"/>
              <w:left w:val="single" w:sz="4" w:space="0" w:color="auto"/>
              <w:right w:val="single" w:sz="4" w:space="0" w:color="auto"/>
            </w:tcBorders>
            <w:textDirection w:val="btLr"/>
            <w:vAlign w:val="center"/>
          </w:tcPr>
          <w:p w:rsidR="00C0649E" w:rsidRPr="00A6715F" w:rsidRDefault="00C0649E" w:rsidP="00165368">
            <w:pPr>
              <w:spacing w:after="0" w:line="240" w:lineRule="auto"/>
              <w:ind w:left="113" w:right="113"/>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İl Müdürlüğü</w:t>
            </w:r>
          </w:p>
        </w:tc>
        <w:tc>
          <w:tcPr>
            <w:tcW w:w="0" w:type="auto"/>
            <w:vMerge w:val="restart"/>
            <w:tcBorders>
              <w:top w:val="nil"/>
              <w:left w:val="single" w:sz="4" w:space="0" w:color="auto"/>
              <w:right w:val="single" w:sz="4" w:space="0" w:color="auto"/>
            </w:tcBorders>
            <w:vAlign w:val="center"/>
          </w:tcPr>
          <w:p w:rsidR="00C0649E" w:rsidRPr="00A6715F" w:rsidRDefault="004D5F5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Sigorta yaptıran üreticilerimizin sigorta yaptırdıktan en geç ne zaman sonra sigortalarının geçerli olduğu konusunda bilgilendirilmeleri.</w:t>
            </w:r>
          </w:p>
        </w:tc>
      </w:tr>
      <w:tr w:rsidR="004D5F5F" w:rsidRPr="00C168A3" w:rsidTr="00863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2E7F" w:rsidRPr="00A6715F" w:rsidRDefault="00052E7F" w:rsidP="00052E7F">
            <w:pPr>
              <w:spacing w:after="0" w:line="240" w:lineRule="auto"/>
              <w:rPr>
                <w:rFonts w:eastAsia="Times New Roman" w:cs="Times New Roman"/>
                <w:color w:val="000000"/>
                <w:sz w:val="20"/>
                <w:szCs w:val="20"/>
                <w:lang w:eastAsia="tr-TR"/>
              </w:rPr>
            </w:pPr>
            <w:proofErr w:type="gramStart"/>
            <w:r>
              <w:rPr>
                <w:rFonts w:eastAsia="Times New Roman" w:cs="Times New Roman"/>
                <w:b/>
                <w:color w:val="000000"/>
                <w:sz w:val="20"/>
                <w:szCs w:val="20"/>
                <w:lang w:eastAsia="tr-TR"/>
              </w:rPr>
              <w:t>Sebep:</w:t>
            </w:r>
            <w:r w:rsidR="00977997">
              <w:rPr>
                <w:rFonts w:eastAsia="Times New Roman" w:cs="Times New Roman"/>
                <w:b/>
                <w:color w:val="000000"/>
                <w:sz w:val="20"/>
                <w:szCs w:val="20"/>
                <w:lang w:eastAsia="tr-TR"/>
              </w:rPr>
              <w:t xml:space="preserve"> </w:t>
            </w:r>
            <w:r w:rsidR="00977997" w:rsidRPr="00B640B7">
              <w:rPr>
                <w:rFonts w:eastAsia="Times New Roman" w:cs="Times New Roman"/>
                <w:color w:val="000000"/>
                <w:sz w:val="20"/>
                <w:szCs w:val="20"/>
                <w:lang w:eastAsia="tr-TR"/>
              </w:rPr>
              <w:t>Zarar tespit çalışmalarında toplam alan bazında hesapların yapılması</w:t>
            </w:r>
            <w:r w:rsidR="00FB1735">
              <w:rPr>
                <w:rFonts w:eastAsia="Times New Roman" w:cs="Times New Roman"/>
                <w:color w:val="000000"/>
                <w:sz w:val="20"/>
                <w:szCs w:val="20"/>
                <w:lang w:eastAsia="tr-TR"/>
              </w:rPr>
              <w:t xml:space="preserve"> ve muafiyetlerle toplam zarar oranının düşürülmesi.</w:t>
            </w:r>
            <w:proofErr w:type="gramEnd"/>
            <w:r w:rsidR="00C0649E" w:rsidRPr="00B640B7">
              <w:rPr>
                <w:rFonts w:eastAsia="Times New Roman" w:cs="Times New Roman"/>
                <w:color w:val="000000"/>
                <w:sz w:val="20"/>
                <w:szCs w:val="20"/>
                <w:lang w:eastAsia="tr-TR"/>
              </w:rPr>
              <w:br/>
            </w:r>
          </w:p>
          <w:p w:rsidR="00C0649E" w:rsidRPr="00A6715F"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shd w:val="clear" w:color="auto" w:fill="auto"/>
            <w:vAlign w:val="center"/>
          </w:tcPr>
          <w:p w:rsidR="00C0649E" w:rsidRPr="00C168A3" w:rsidRDefault="00C0649E" w:rsidP="00165368">
            <w:pPr>
              <w:spacing w:after="0" w:line="240" w:lineRule="auto"/>
              <w:rPr>
                <w:rFonts w:eastAsia="Times New Roman" w:cs="Times New Roman"/>
                <w:color w:val="000000"/>
                <w:lang w:eastAsia="tr-TR"/>
              </w:rPr>
            </w:pPr>
          </w:p>
        </w:tc>
        <w:tc>
          <w:tcPr>
            <w:tcW w:w="0" w:type="auto"/>
            <w:gridSpan w:val="2"/>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0" w:type="auto"/>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r>
    </w:tbl>
    <w:p w:rsidR="006C6764" w:rsidRDefault="006C6764" w:rsidP="006C6764">
      <w:pPr>
        <w:tabs>
          <w:tab w:val="left" w:pos="567"/>
        </w:tabs>
        <w:spacing w:line="240" w:lineRule="exact"/>
        <w:jc w:val="both"/>
        <w:rPr>
          <w:sz w:val="18"/>
          <w:szCs w:val="20"/>
        </w:rPr>
      </w:pPr>
    </w:p>
    <w:p w:rsidR="00765424" w:rsidRDefault="00765424"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p>
    <w:sectPr w:rsidR="00765424" w:rsidSect="00165368">
      <w:pgSz w:w="16838" w:h="11906" w:orient="landscape"/>
      <w:pgMar w:top="851" w:right="567" w:bottom="56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E711F5"/>
    <w:multiLevelType w:val="hybridMultilevel"/>
    <w:tmpl w:val="2A00B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BE927110"/>
    <w:lvl w:ilvl="0" w:tplc="072EC0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3526AD"/>
    <w:multiLevelType w:val="hybridMultilevel"/>
    <w:tmpl w:val="DFFE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E74FF2"/>
    <w:multiLevelType w:val="hybridMultilevel"/>
    <w:tmpl w:val="5546B98C"/>
    <w:lvl w:ilvl="0" w:tplc="E40C671E">
      <w:start w:val="1"/>
      <w:numFmt w:val="bullet"/>
      <w:lvlText w:val=""/>
      <w:lvlPicBulletId w:val="0"/>
      <w:lvlJc w:val="left"/>
      <w:pPr>
        <w:tabs>
          <w:tab w:val="num" w:pos="720"/>
        </w:tabs>
        <w:ind w:left="720" w:hanging="360"/>
      </w:pPr>
      <w:rPr>
        <w:rFonts w:ascii="Symbol" w:hAnsi="Symbol" w:hint="default"/>
      </w:rPr>
    </w:lvl>
    <w:lvl w:ilvl="1" w:tplc="47EA5058" w:tentative="1">
      <w:start w:val="1"/>
      <w:numFmt w:val="bullet"/>
      <w:lvlText w:val=""/>
      <w:lvlJc w:val="left"/>
      <w:pPr>
        <w:tabs>
          <w:tab w:val="num" w:pos="1440"/>
        </w:tabs>
        <w:ind w:left="1440" w:hanging="360"/>
      </w:pPr>
      <w:rPr>
        <w:rFonts w:ascii="Symbol" w:hAnsi="Symbol" w:hint="default"/>
      </w:rPr>
    </w:lvl>
    <w:lvl w:ilvl="2" w:tplc="A44EE74C" w:tentative="1">
      <w:start w:val="1"/>
      <w:numFmt w:val="bullet"/>
      <w:lvlText w:val=""/>
      <w:lvlJc w:val="left"/>
      <w:pPr>
        <w:tabs>
          <w:tab w:val="num" w:pos="2160"/>
        </w:tabs>
        <w:ind w:left="2160" w:hanging="360"/>
      </w:pPr>
      <w:rPr>
        <w:rFonts w:ascii="Symbol" w:hAnsi="Symbol" w:hint="default"/>
      </w:rPr>
    </w:lvl>
    <w:lvl w:ilvl="3" w:tplc="CF663B64" w:tentative="1">
      <w:start w:val="1"/>
      <w:numFmt w:val="bullet"/>
      <w:lvlText w:val=""/>
      <w:lvlJc w:val="left"/>
      <w:pPr>
        <w:tabs>
          <w:tab w:val="num" w:pos="2880"/>
        </w:tabs>
        <w:ind w:left="2880" w:hanging="360"/>
      </w:pPr>
      <w:rPr>
        <w:rFonts w:ascii="Symbol" w:hAnsi="Symbol" w:hint="default"/>
      </w:rPr>
    </w:lvl>
    <w:lvl w:ilvl="4" w:tplc="EEF6FF38" w:tentative="1">
      <w:start w:val="1"/>
      <w:numFmt w:val="bullet"/>
      <w:lvlText w:val=""/>
      <w:lvlJc w:val="left"/>
      <w:pPr>
        <w:tabs>
          <w:tab w:val="num" w:pos="3600"/>
        </w:tabs>
        <w:ind w:left="3600" w:hanging="360"/>
      </w:pPr>
      <w:rPr>
        <w:rFonts w:ascii="Symbol" w:hAnsi="Symbol" w:hint="default"/>
      </w:rPr>
    </w:lvl>
    <w:lvl w:ilvl="5" w:tplc="A20C47C2" w:tentative="1">
      <w:start w:val="1"/>
      <w:numFmt w:val="bullet"/>
      <w:lvlText w:val=""/>
      <w:lvlJc w:val="left"/>
      <w:pPr>
        <w:tabs>
          <w:tab w:val="num" w:pos="4320"/>
        </w:tabs>
        <w:ind w:left="4320" w:hanging="360"/>
      </w:pPr>
      <w:rPr>
        <w:rFonts w:ascii="Symbol" w:hAnsi="Symbol" w:hint="default"/>
      </w:rPr>
    </w:lvl>
    <w:lvl w:ilvl="6" w:tplc="2B302DD2" w:tentative="1">
      <w:start w:val="1"/>
      <w:numFmt w:val="bullet"/>
      <w:lvlText w:val=""/>
      <w:lvlJc w:val="left"/>
      <w:pPr>
        <w:tabs>
          <w:tab w:val="num" w:pos="5040"/>
        </w:tabs>
        <w:ind w:left="5040" w:hanging="360"/>
      </w:pPr>
      <w:rPr>
        <w:rFonts w:ascii="Symbol" w:hAnsi="Symbol" w:hint="default"/>
      </w:rPr>
    </w:lvl>
    <w:lvl w:ilvl="7" w:tplc="38F813B8" w:tentative="1">
      <w:start w:val="1"/>
      <w:numFmt w:val="bullet"/>
      <w:lvlText w:val=""/>
      <w:lvlJc w:val="left"/>
      <w:pPr>
        <w:tabs>
          <w:tab w:val="num" w:pos="5760"/>
        </w:tabs>
        <w:ind w:left="5760" w:hanging="360"/>
      </w:pPr>
      <w:rPr>
        <w:rFonts w:ascii="Symbol" w:hAnsi="Symbol" w:hint="default"/>
      </w:rPr>
    </w:lvl>
    <w:lvl w:ilvl="8" w:tplc="FDA09274" w:tentative="1">
      <w:start w:val="1"/>
      <w:numFmt w:val="bullet"/>
      <w:lvlText w:val=""/>
      <w:lvlJc w:val="left"/>
      <w:pPr>
        <w:tabs>
          <w:tab w:val="num" w:pos="6480"/>
        </w:tabs>
        <w:ind w:left="6480" w:hanging="360"/>
      </w:pPr>
      <w:rPr>
        <w:rFonts w:ascii="Symbol" w:hAnsi="Symbol" w:hint="default"/>
      </w:rPr>
    </w:lvl>
  </w:abstractNum>
  <w:abstractNum w:abstractNumId="6">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A41D17"/>
    <w:multiLevelType w:val="hybridMultilevel"/>
    <w:tmpl w:val="7220D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52D5C"/>
    <w:rsid w:val="00010A59"/>
    <w:rsid w:val="0001339D"/>
    <w:rsid w:val="00052E7F"/>
    <w:rsid w:val="00060358"/>
    <w:rsid w:val="000671DE"/>
    <w:rsid w:val="00082EF1"/>
    <w:rsid w:val="00091D0F"/>
    <w:rsid w:val="000A6496"/>
    <w:rsid w:val="000C4AE1"/>
    <w:rsid w:val="000D0E6C"/>
    <w:rsid w:val="000F0BC8"/>
    <w:rsid w:val="001021AA"/>
    <w:rsid w:val="00147D29"/>
    <w:rsid w:val="00165368"/>
    <w:rsid w:val="00165AFE"/>
    <w:rsid w:val="00181A7A"/>
    <w:rsid w:val="00197684"/>
    <w:rsid w:val="001D6CD8"/>
    <w:rsid w:val="001E4F2F"/>
    <w:rsid w:val="00225139"/>
    <w:rsid w:val="00230DCF"/>
    <w:rsid w:val="00263C3B"/>
    <w:rsid w:val="0026747F"/>
    <w:rsid w:val="0029772D"/>
    <w:rsid w:val="002A40D0"/>
    <w:rsid w:val="002A589F"/>
    <w:rsid w:val="002B2DD0"/>
    <w:rsid w:val="002C1681"/>
    <w:rsid w:val="002F382E"/>
    <w:rsid w:val="00321464"/>
    <w:rsid w:val="00331912"/>
    <w:rsid w:val="00334C95"/>
    <w:rsid w:val="003442D8"/>
    <w:rsid w:val="0034552B"/>
    <w:rsid w:val="00352461"/>
    <w:rsid w:val="00371CD9"/>
    <w:rsid w:val="0039048B"/>
    <w:rsid w:val="00397212"/>
    <w:rsid w:val="003A0154"/>
    <w:rsid w:val="003A039B"/>
    <w:rsid w:val="003A07B0"/>
    <w:rsid w:val="003C3871"/>
    <w:rsid w:val="003F629A"/>
    <w:rsid w:val="00443484"/>
    <w:rsid w:val="00443BC7"/>
    <w:rsid w:val="004A6008"/>
    <w:rsid w:val="004D5F5F"/>
    <w:rsid w:val="004E5049"/>
    <w:rsid w:val="00514628"/>
    <w:rsid w:val="005529E0"/>
    <w:rsid w:val="00565FAA"/>
    <w:rsid w:val="005C666A"/>
    <w:rsid w:val="00601C36"/>
    <w:rsid w:val="00621C89"/>
    <w:rsid w:val="00623CAA"/>
    <w:rsid w:val="006258B7"/>
    <w:rsid w:val="00632D55"/>
    <w:rsid w:val="00634699"/>
    <w:rsid w:val="00637461"/>
    <w:rsid w:val="006608D0"/>
    <w:rsid w:val="006714E0"/>
    <w:rsid w:val="006C6764"/>
    <w:rsid w:val="00703162"/>
    <w:rsid w:val="0070677F"/>
    <w:rsid w:val="0071485B"/>
    <w:rsid w:val="00722913"/>
    <w:rsid w:val="00742CD6"/>
    <w:rsid w:val="00765424"/>
    <w:rsid w:val="007A0310"/>
    <w:rsid w:val="007E1FC4"/>
    <w:rsid w:val="00814299"/>
    <w:rsid w:val="0081592D"/>
    <w:rsid w:val="0083265D"/>
    <w:rsid w:val="00847A13"/>
    <w:rsid w:val="00850428"/>
    <w:rsid w:val="00853D7B"/>
    <w:rsid w:val="00863A79"/>
    <w:rsid w:val="008714E2"/>
    <w:rsid w:val="00885DCF"/>
    <w:rsid w:val="008B18AF"/>
    <w:rsid w:val="008B76FD"/>
    <w:rsid w:val="008C7C9E"/>
    <w:rsid w:val="008E4341"/>
    <w:rsid w:val="008E5A3C"/>
    <w:rsid w:val="009054F2"/>
    <w:rsid w:val="0091168D"/>
    <w:rsid w:val="00931F17"/>
    <w:rsid w:val="009408B3"/>
    <w:rsid w:val="00953D69"/>
    <w:rsid w:val="0097622F"/>
    <w:rsid w:val="00977997"/>
    <w:rsid w:val="00993D56"/>
    <w:rsid w:val="00996250"/>
    <w:rsid w:val="009B15BB"/>
    <w:rsid w:val="009B48C4"/>
    <w:rsid w:val="009B5955"/>
    <w:rsid w:val="009D43C0"/>
    <w:rsid w:val="009D6CEF"/>
    <w:rsid w:val="009E629D"/>
    <w:rsid w:val="009F19FA"/>
    <w:rsid w:val="00A003EC"/>
    <w:rsid w:val="00A37AC9"/>
    <w:rsid w:val="00A6715F"/>
    <w:rsid w:val="00A97A97"/>
    <w:rsid w:val="00AC30EA"/>
    <w:rsid w:val="00AD5079"/>
    <w:rsid w:val="00AE4A33"/>
    <w:rsid w:val="00AF1998"/>
    <w:rsid w:val="00AF54C6"/>
    <w:rsid w:val="00B049C3"/>
    <w:rsid w:val="00B07571"/>
    <w:rsid w:val="00B13020"/>
    <w:rsid w:val="00B32B48"/>
    <w:rsid w:val="00B640B7"/>
    <w:rsid w:val="00B66BC1"/>
    <w:rsid w:val="00B729F0"/>
    <w:rsid w:val="00B76FED"/>
    <w:rsid w:val="00B94463"/>
    <w:rsid w:val="00BE5937"/>
    <w:rsid w:val="00BF4171"/>
    <w:rsid w:val="00C0649E"/>
    <w:rsid w:val="00C168A3"/>
    <w:rsid w:val="00C236EF"/>
    <w:rsid w:val="00C34F35"/>
    <w:rsid w:val="00C56B66"/>
    <w:rsid w:val="00C6728D"/>
    <w:rsid w:val="00C823AE"/>
    <w:rsid w:val="00C83023"/>
    <w:rsid w:val="00C932C6"/>
    <w:rsid w:val="00C974AE"/>
    <w:rsid w:val="00CB649F"/>
    <w:rsid w:val="00CC03A5"/>
    <w:rsid w:val="00CD75FD"/>
    <w:rsid w:val="00D858CB"/>
    <w:rsid w:val="00D91C3F"/>
    <w:rsid w:val="00DA7AE0"/>
    <w:rsid w:val="00DC3EA7"/>
    <w:rsid w:val="00E064D9"/>
    <w:rsid w:val="00E2592D"/>
    <w:rsid w:val="00E4231A"/>
    <w:rsid w:val="00E4301D"/>
    <w:rsid w:val="00E44583"/>
    <w:rsid w:val="00E8140F"/>
    <w:rsid w:val="00EA3F9C"/>
    <w:rsid w:val="00EB442C"/>
    <w:rsid w:val="00EC0480"/>
    <w:rsid w:val="00EE649F"/>
    <w:rsid w:val="00EF754E"/>
    <w:rsid w:val="00F0325D"/>
    <w:rsid w:val="00F1244E"/>
    <w:rsid w:val="00F52D5C"/>
    <w:rsid w:val="00F6317B"/>
    <w:rsid w:val="00FB1735"/>
    <w:rsid w:val="00FC4EBB"/>
    <w:rsid w:val="00FC74D0"/>
    <w:rsid w:val="00FF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64"/>
    <w:pPr>
      <w:spacing w:after="200" w:line="276" w:lineRule="auto"/>
    </w:pPr>
  </w:style>
  <w:style w:type="paragraph" w:styleId="Balk4">
    <w:name w:val="heading 4"/>
    <w:basedOn w:val="Normal"/>
    <w:next w:val="Normal"/>
    <w:link w:val="Balk4Char"/>
    <w:qFormat/>
    <w:rsid w:val="006C6764"/>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C6764"/>
    <w:rPr>
      <w:rFonts w:ascii="Tahoma" w:eastAsia="Times New Roman" w:hAnsi="Tahoma" w:cs="Times New Roman"/>
      <w:b/>
      <w:bCs/>
      <w:sz w:val="23"/>
      <w:szCs w:val="23"/>
      <w:lang w:eastAsia="tr-TR"/>
    </w:rPr>
  </w:style>
  <w:style w:type="paragraph" w:styleId="ListeParagraf">
    <w:name w:val="List Paragraph"/>
    <w:basedOn w:val="Normal"/>
    <w:qFormat/>
    <w:rsid w:val="006C6764"/>
    <w:pPr>
      <w:ind w:left="720"/>
      <w:contextualSpacing/>
    </w:pPr>
  </w:style>
  <w:style w:type="paragraph" w:styleId="stbilgi">
    <w:name w:val="header"/>
    <w:basedOn w:val="Normal"/>
    <w:link w:val="stbilgiChar"/>
    <w:uiPriority w:val="99"/>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C676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C6764"/>
    <w:rPr>
      <w:rFonts w:ascii="Times New Roman" w:eastAsia="Times New Roman" w:hAnsi="Times New Roman" w:cs="Times New Roman"/>
      <w:sz w:val="24"/>
      <w:szCs w:val="24"/>
      <w:lang w:eastAsia="tr-TR"/>
    </w:rPr>
  </w:style>
  <w:style w:type="table" w:styleId="TabloKlavuzu">
    <w:name w:val="Table Grid"/>
    <w:basedOn w:val="NormalTablo"/>
    <w:uiPriority w:val="39"/>
    <w:rsid w:val="006C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6764"/>
    <w:pPr>
      <w:spacing w:after="0"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7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74EEA4-E6C1-4374-8499-CBB47B569096}"/>
</file>

<file path=customXml/itemProps2.xml><?xml version="1.0" encoding="utf-8"?>
<ds:datastoreItem xmlns:ds="http://schemas.openxmlformats.org/officeDocument/2006/customXml" ds:itemID="{119BBB4F-AC94-4A39-AF2E-84B8A8096CD7}"/>
</file>

<file path=customXml/itemProps3.xml><?xml version="1.0" encoding="utf-8"?>
<ds:datastoreItem xmlns:ds="http://schemas.openxmlformats.org/officeDocument/2006/customXml" ds:itemID="{4D853310-E82C-4167-9E52-E7ADC4C83546}"/>
</file>

<file path=docProps/app.xml><?xml version="1.0" encoding="utf-8"?>
<Properties xmlns="http://schemas.openxmlformats.org/officeDocument/2006/extended-properties" xmlns:vt="http://schemas.openxmlformats.org/officeDocument/2006/docPropsVTypes">
  <Template>Normal.dotm</Template>
  <TotalTime>251</TotalTime>
  <Pages>4</Pages>
  <Words>870</Words>
  <Characters>4962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154</cp:revision>
  <cp:lastPrinted>2018-02-28T06:19:00Z</cp:lastPrinted>
  <dcterms:created xsi:type="dcterms:W3CDTF">2017-11-06T06:43:00Z</dcterms:created>
  <dcterms:modified xsi:type="dcterms:W3CDTF">2018-04-01T10:52:00Z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