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140"/>
        <w:gridCol w:w="722"/>
        <w:gridCol w:w="704"/>
        <w:gridCol w:w="419"/>
        <w:gridCol w:w="436"/>
        <w:gridCol w:w="283"/>
        <w:gridCol w:w="1236"/>
        <w:gridCol w:w="182"/>
        <w:gridCol w:w="2410"/>
      </w:tblGrid>
      <w:tr w:rsidR="00C126F3" w:rsidRPr="00F64247" w:rsidTr="002B2570">
        <w:trPr>
          <w:trHeight w:val="273"/>
        </w:trPr>
        <w:tc>
          <w:tcPr>
            <w:tcW w:w="2190" w:type="dxa"/>
            <w:gridSpan w:val="4"/>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7"/>
            <w:vMerge w:val="restart"/>
            <w:tcBorders>
              <w:top w:val="single" w:sz="4" w:space="0" w:color="000000"/>
              <w:left w:val="single" w:sz="4" w:space="0" w:color="000000"/>
              <w:right w:val="single" w:sz="4" w:space="0" w:color="000000"/>
            </w:tcBorders>
            <w:vAlign w:val="center"/>
          </w:tcPr>
          <w:p w:rsidR="00C126F3" w:rsidRPr="00E173F5" w:rsidRDefault="00C126F3" w:rsidP="00F20A1C">
            <w:pPr>
              <w:pStyle w:val="stbilgi"/>
              <w:jc w:val="center"/>
              <w:rPr>
                <w:b/>
              </w:rPr>
            </w:pPr>
            <w:r>
              <w:rPr>
                <w:bCs/>
                <w:szCs w:val="20"/>
              </w:rPr>
              <w:t xml:space="preserve">GIDA, </w:t>
            </w:r>
            <w:proofErr w:type="spellStart"/>
            <w:r>
              <w:rPr>
                <w:bCs/>
                <w:szCs w:val="20"/>
              </w:rPr>
              <w:t>TARIMve</w:t>
            </w:r>
            <w:proofErr w:type="spellEnd"/>
            <w:r>
              <w:rPr>
                <w:bCs/>
                <w:szCs w:val="20"/>
              </w:rPr>
              <w:t xml:space="preserve"> HAYVANCILIK İL MÜDÜRLÜĞÜ</w:t>
            </w:r>
          </w:p>
          <w:p w:rsidR="00C126F3" w:rsidRPr="00F64247" w:rsidRDefault="00C126F3" w:rsidP="00F20A1C">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846D8B" w:rsidP="00F20A1C">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.054</w:t>
            </w:r>
          </w:p>
        </w:tc>
      </w:tr>
      <w:tr w:rsidR="00C126F3" w:rsidRPr="00352956" w:rsidTr="002B2570">
        <w:trPr>
          <w:trHeight w:val="295"/>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RPr="00F64247" w:rsidTr="002B2570">
        <w:trPr>
          <w:trHeight w:val="253"/>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2B2570">
        <w:trPr>
          <w:trHeight w:val="307"/>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2B2570">
        <w:trPr>
          <w:trHeight w:val="246"/>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126F3" w:rsidRPr="004B4A7D" w:rsidRDefault="00C126F3" w:rsidP="00F20A1C">
            <w:pPr>
              <w:rPr>
                <w:b/>
                <w:bCs/>
              </w:rPr>
            </w:pPr>
            <w:r w:rsidRPr="004B4A7D">
              <w:rPr>
                <w:b/>
                <w:bCs/>
              </w:rPr>
              <w:t xml:space="preserve">Süreç Adı </w:t>
            </w:r>
          </w:p>
        </w:tc>
        <w:tc>
          <w:tcPr>
            <w:tcW w:w="5114" w:type="dxa"/>
            <w:gridSpan w:val="9"/>
            <w:vAlign w:val="center"/>
          </w:tcPr>
          <w:p w:rsidR="00C126F3" w:rsidRPr="004B4A7D" w:rsidRDefault="00C126F3" w:rsidP="00F20A1C">
            <w:pPr>
              <w:rPr>
                <w:bCs/>
                <w:szCs w:val="20"/>
              </w:rPr>
            </w:pPr>
            <w:r w:rsidRPr="00EA2AD8">
              <w:rPr>
                <w:b/>
                <w:i/>
              </w:rPr>
              <w:t>TARIMSAL ALT YAPI DEĞERLENDİRME SÜRECİ</w:t>
            </w:r>
          </w:p>
        </w:tc>
        <w:tc>
          <w:tcPr>
            <w:tcW w:w="3828" w:type="dxa"/>
            <w:gridSpan w:val="3"/>
            <w:vAlign w:val="center"/>
          </w:tcPr>
          <w:p w:rsidR="00C126F3" w:rsidRPr="004B4A7D" w:rsidRDefault="00C126F3" w:rsidP="00F20A1C">
            <w:pPr>
              <w:rPr>
                <w:bCs/>
              </w:rPr>
            </w:pPr>
            <w:r w:rsidRPr="004B4A7D">
              <w:rPr>
                <w:bCs/>
                <w:szCs w:val="20"/>
              </w:rPr>
              <w:t>Süreç No:0</w:t>
            </w:r>
            <w:r w:rsidR="00846D8B">
              <w:rPr>
                <w:bCs/>
                <w:szCs w:val="20"/>
              </w:rPr>
              <w:t>54</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126F3" w:rsidRPr="004B4A7D" w:rsidRDefault="00C126F3" w:rsidP="00F20A1C">
            <w:pPr>
              <w:rPr>
                <w:b/>
                <w:bCs/>
              </w:rPr>
            </w:pPr>
          </w:p>
          <w:p w:rsidR="00C126F3" w:rsidRPr="004B4A7D" w:rsidRDefault="00C126F3" w:rsidP="00F20A1C">
            <w:pPr>
              <w:rPr>
                <w:b/>
                <w:bCs/>
              </w:rPr>
            </w:pPr>
            <w:r w:rsidRPr="004B4A7D">
              <w:rPr>
                <w:b/>
                <w:bCs/>
              </w:rPr>
              <w:t>Süreç Tipi</w:t>
            </w:r>
          </w:p>
        </w:tc>
        <w:tc>
          <w:tcPr>
            <w:tcW w:w="8942" w:type="dxa"/>
            <w:gridSpan w:val="12"/>
            <w:vAlign w:val="center"/>
          </w:tcPr>
          <w:p w:rsidR="00C126F3" w:rsidRPr="004B4A7D" w:rsidRDefault="00C126F3" w:rsidP="00F20A1C">
            <w:pPr>
              <w:rPr>
                <w:bCs/>
              </w:rPr>
            </w:pPr>
            <w:r w:rsidRPr="004B4A7D">
              <w:rPr>
                <w:bCs/>
              </w:rPr>
              <w:t>O</w:t>
            </w:r>
            <w:r>
              <w:rPr>
                <w:bCs/>
              </w:rPr>
              <w:t>PERASYONEL</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126F3" w:rsidRPr="004B4A7D" w:rsidRDefault="00C126F3" w:rsidP="00F20A1C">
            <w:pPr>
              <w:rPr>
                <w:b/>
                <w:bCs/>
              </w:rPr>
            </w:pPr>
          </w:p>
          <w:p w:rsidR="00C126F3" w:rsidRPr="004B4A7D" w:rsidRDefault="00C126F3" w:rsidP="00F20A1C">
            <w:pPr>
              <w:rPr>
                <w:b/>
                <w:bCs/>
              </w:rPr>
            </w:pPr>
            <w:r w:rsidRPr="004B4A7D">
              <w:rPr>
                <w:b/>
                <w:bCs/>
              </w:rPr>
              <w:t xml:space="preserve">Süreç Sahibi  </w:t>
            </w:r>
          </w:p>
        </w:tc>
        <w:tc>
          <w:tcPr>
            <w:tcW w:w="8942" w:type="dxa"/>
            <w:gridSpan w:val="12"/>
            <w:vAlign w:val="center"/>
          </w:tcPr>
          <w:p w:rsidR="00C126F3" w:rsidRPr="004B4A7D" w:rsidRDefault="00C126F3" w:rsidP="00F20A1C">
            <w:r>
              <w:t>Gıda, Tarım ve Hayvancılık İl Müdürü (Kalite Yönetim Sistemi Lideri)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126F3" w:rsidRPr="004B4A7D" w:rsidRDefault="00C126F3" w:rsidP="00F20A1C">
            <w:pPr>
              <w:rPr>
                <w:b/>
                <w:bCs/>
              </w:rPr>
            </w:pPr>
            <w:r w:rsidRPr="004B4A7D">
              <w:rPr>
                <w:b/>
                <w:bCs/>
              </w:rPr>
              <w:t>Süreç Sorumlusu/Sorumluları</w:t>
            </w:r>
          </w:p>
        </w:tc>
        <w:tc>
          <w:tcPr>
            <w:tcW w:w="8942" w:type="dxa"/>
            <w:gridSpan w:val="12"/>
            <w:vAlign w:val="center"/>
          </w:tcPr>
          <w:p w:rsidR="00C126F3" w:rsidRPr="00780948" w:rsidRDefault="00C126F3" w:rsidP="00F20A1C">
            <w:r w:rsidRPr="00780948">
              <w:t xml:space="preserve">İlgili </w:t>
            </w:r>
            <w:r>
              <w:t>İl Müdür</w:t>
            </w:r>
            <w:r w:rsidRPr="00780948">
              <w:t xml:space="preserve"> Yardımcısı </w:t>
            </w:r>
          </w:p>
          <w:p w:rsidR="00C126F3" w:rsidRPr="00780948" w:rsidRDefault="00842B3B" w:rsidP="00F20A1C">
            <w:r>
              <w:t xml:space="preserve">İlgili </w:t>
            </w:r>
            <w:r w:rsidR="00C126F3">
              <w:t>Şube Müdürü</w:t>
            </w:r>
            <w:r w:rsidR="002F4FF7">
              <w:t xml:space="preserve"> </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C126F3" w:rsidRPr="004B4A7D" w:rsidRDefault="00C126F3" w:rsidP="00F20A1C">
            <w:pPr>
              <w:rPr>
                <w:b/>
                <w:bCs/>
              </w:rPr>
            </w:pPr>
            <w:r w:rsidRPr="004B4A7D">
              <w:rPr>
                <w:b/>
                <w:bCs/>
              </w:rPr>
              <w:t>Süreç Uygulayıcıları</w:t>
            </w:r>
          </w:p>
        </w:tc>
        <w:tc>
          <w:tcPr>
            <w:tcW w:w="8942" w:type="dxa"/>
            <w:gridSpan w:val="12"/>
            <w:vAlign w:val="center"/>
          </w:tcPr>
          <w:p w:rsidR="00C126F3" w:rsidRPr="00780948" w:rsidRDefault="005E3AED" w:rsidP="004F66AD">
            <w:r>
              <w:t xml:space="preserve">Yetkilendirme ve Denetim Komisyonu </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126F3" w:rsidRPr="004B4A7D" w:rsidRDefault="00C126F3" w:rsidP="00F20A1C">
            <w:pPr>
              <w:ind w:left="113" w:right="113"/>
              <w:jc w:val="center"/>
              <w:rPr>
                <w:b/>
                <w:bCs/>
              </w:rPr>
            </w:pPr>
          </w:p>
          <w:p w:rsidR="00C126F3" w:rsidRPr="004B4A7D" w:rsidRDefault="00C126F3" w:rsidP="00F20A1C">
            <w:pPr>
              <w:ind w:left="113" w:right="113"/>
              <w:jc w:val="center"/>
              <w:rPr>
                <w:b/>
                <w:bCs/>
              </w:rPr>
            </w:pPr>
            <w:r w:rsidRPr="004B4A7D">
              <w:rPr>
                <w:b/>
                <w:bCs/>
              </w:rPr>
              <w:t>SÜREÇ SINIRLARI</w:t>
            </w:r>
          </w:p>
        </w:tc>
        <w:tc>
          <w:tcPr>
            <w:tcW w:w="2410" w:type="dxa"/>
            <w:gridSpan w:val="3"/>
            <w:vAlign w:val="center"/>
          </w:tcPr>
          <w:p w:rsidR="00C126F3" w:rsidRPr="004B4A7D" w:rsidRDefault="00C126F3" w:rsidP="00F20A1C">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9"/>
            <w:vAlign w:val="center"/>
          </w:tcPr>
          <w:p w:rsidR="00C126F3" w:rsidRPr="004B4A7D" w:rsidRDefault="008A0124" w:rsidP="002607EC">
            <w:proofErr w:type="gramStart"/>
            <w:r>
              <w:t>Tüzel veya gerçek kişi</w:t>
            </w:r>
            <w:r w:rsidR="009B2ED8">
              <w:t>nin yazılı müracaatı</w:t>
            </w:r>
            <w:r w:rsidR="002607EC">
              <w:t>.</w:t>
            </w:r>
            <w:proofErr w:type="gramEnd"/>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C126F3" w:rsidRPr="004B4A7D" w:rsidRDefault="00C126F3" w:rsidP="00F20A1C">
            <w:pPr>
              <w:rPr>
                <w:b/>
                <w:bCs/>
              </w:rPr>
            </w:pPr>
          </w:p>
        </w:tc>
        <w:tc>
          <w:tcPr>
            <w:tcW w:w="2410" w:type="dxa"/>
            <w:gridSpan w:val="3"/>
            <w:vAlign w:val="center"/>
          </w:tcPr>
          <w:p w:rsidR="00C126F3" w:rsidRPr="004B4A7D" w:rsidRDefault="00C126F3" w:rsidP="00F20A1C">
            <w:pPr>
              <w:spacing w:line="360" w:lineRule="auto"/>
              <w:rPr>
                <w:b/>
                <w:bCs/>
              </w:rPr>
            </w:pPr>
            <w:r w:rsidRPr="004B4A7D">
              <w:rPr>
                <w:b/>
                <w:bCs/>
              </w:rPr>
              <w:t>Bitiş Noktası</w:t>
            </w:r>
          </w:p>
        </w:tc>
        <w:tc>
          <w:tcPr>
            <w:tcW w:w="6532" w:type="dxa"/>
            <w:gridSpan w:val="9"/>
            <w:vAlign w:val="center"/>
          </w:tcPr>
          <w:p w:rsidR="00C126F3" w:rsidRPr="004B4A7D" w:rsidRDefault="00BC280A" w:rsidP="00B9706C">
            <w:r>
              <w:t>Olumlu ve</w:t>
            </w:r>
            <w:r w:rsidR="00B9706C">
              <w:t xml:space="preserve">ya Olumsuz </w:t>
            </w:r>
            <w:r w:rsidR="00C126F3">
              <w:t xml:space="preserve">Kararın İlgiliye </w:t>
            </w:r>
            <w:r w:rsidR="00396703">
              <w:t>bildirilmesi.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0"/>
            <w:vAlign w:val="center"/>
          </w:tcPr>
          <w:p w:rsidR="00C126F3" w:rsidRPr="004B4A7D" w:rsidRDefault="00C126F3" w:rsidP="00F20A1C">
            <w:pPr>
              <w:jc w:val="center"/>
              <w:rPr>
                <w:b/>
              </w:rPr>
            </w:pPr>
            <w:r w:rsidRPr="004B4A7D">
              <w:rPr>
                <w:b/>
              </w:rPr>
              <w:t>GİRDİLER</w:t>
            </w:r>
          </w:p>
        </w:tc>
        <w:tc>
          <w:tcPr>
            <w:tcW w:w="4547" w:type="dxa"/>
            <w:gridSpan w:val="5"/>
            <w:vAlign w:val="center"/>
          </w:tcPr>
          <w:p w:rsidR="00C126F3" w:rsidRPr="004B4A7D" w:rsidRDefault="00C126F3" w:rsidP="00F20A1C">
            <w:pPr>
              <w:jc w:val="center"/>
              <w:rPr>
                <w:b/>
              </w:rPr>
            </w:pPr>
            <w:r w:rsidRPr="004B4A7D">
              <w:rPr>
                <w:b/>
              </w:rPr>
              <w:t>GİRDİ SAĞLAYANLAR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tcPr>
          <w:p w:rsidR="00EC34EA" w:rsidRDefault="00EC34EA" w:rsidP="00EC34EA">
            <w:pPr>
              <w:pStyle w:val="Default"/>
            </w:pPr>
          </w:p>
          <w:p w:rsidR="00D708E2" w:rsidRDefault="00EC34EA" w:rsidP="00F200C2">
            <w:pPr>
              <w:pStyle w:val="Default"/>
              <w:jc w:val="center"/>
              <w:rPr>
                <w:b/>
              </w:rPr>
            </w:pPr>
            <w:r>
              <w:rPr>
                <w:b/>
                <w:bCs/>
                <w:sz w:val="22"/>
                <w:szCs w:val="22"/>
              </w:rPr>
              <w:t>TARIMSAL AMAÇLI TOPRAK, BİTKİ VE SULAMA SUYU ANALİZ LABORATUVARLARININ KURULUŞ, YETKİ VE DENETİM</w:t>
            </w:r>
            <w:r w:rsidR="00F200C2">
              <w:rPr>
                <w:b/>
                <w:bCs/>
                <w:sz w:val="22"/>
                <w:szCs w:val="22"/>
              </w:rPr>
              <w:t>İ</w:t>
            </w:r>
          </w:p>
          <w:p w:rsidR="00D708E2" w:rsidRDefault="00D708E2" w:rsidP="00F20A1C">
            <w:pPr>
              <w:ind w:left="172"/>
              <w:jc w:val="center"/>
              <w:rPr>
                <w:rFonts w:ascii="Times New Roman" w:hAnsi="Times New Roman" w:cs="Times New Roman"/>
                <w:b/>
                <w:sz w:val="24"/>
                <w:szCs w:val="24"/>
              </w:rPr>
            </w:pPr>
          </w:p>
          <w:p w:rsidR="00EC34EA" w:rsidRPr="00EC34EA" w:rsidRDefault="00EC34EA" w:rsidP="00EC34EA">
            <w:pPr>
              <w:pStyle w:val="ListeParagraf"/>
              <w:ind w:left="532"/>
              <w:rPr>
                <w:sz w:val="23"/>
                <w:szCs w:val="23"/>
              </w:rPr>
            </w:pPr>
            <w:r>
              <w:rPr>
                <w:sz w:val="23"/>
                <w:szCs w:val="23"/>
              </w:rPr>
              <w:t xml:space="preserve">1- </w:t>
            </w:r>
            <w:r w:rsidRPr="00EC34EA">
              <w:rPr>
                <w:sz w:val="23"/>
                <w:szCs w:val="23"/>
              </w:rPr>
              <w:t>Tarımsal Altyapı ve Arazi Değe</w:t>
            </w:r>
            <w:r>
              <w:rPr>
                <w:sz w:val="23"/>
                <w:szCs w:val="23"/>
              </w:rPr>
              <w:t>rlendirme Şube Müdürü</w:t>
            </w:r>
          </w:p>
          <w:p w:rsidR="00EC34EA" w:rsidRPr="00EC34EA" w:rsidRDefault="00EC34EA" w:rsidP="00EC34EA">
            <w:pPr>
              <w:ind w:left="172"/>
              <w:rPr>
                <w:sz w:val="23"/>
                <w:szCs w:val="23"/>
              </w:rPr>
            </w:pPr>
            <w:r>
              <w:rPr>
                <w:sz w:val="23"/>
                <w:szCs w:val="23"/>
              </w:rPr>
              <w:t xml:space="preserve">       2-</w:t>
            </w:r>
            <w:r w:rsidRPr="00EC34EA">
              <w:rPr>
                <w:sz w:val="23"/>
                <w:szCs w:val="23"/>
              </w:rPr>
              <w:t xml:space="preserve">  İlgili Şube Müdürlüğünden bir teknik eleman </w:t>
            </w:r>
          </w:p>
          <w:p w:rsidR="00EC34EA" w:rsidRPr="00EC34EA" w:rsidRDefault="00EC34EA" w:rsidP="00EC34EA">
            <w:pPr>
              <w:pStyle w:val="ListeParagraf"/>
              <w:ind w:left="532"/>
              <w:rPr>
                <w:sz w:val="23"/>
                <w:szCs w:val="23"/>
              </w:rPr>
            </w:pPr>
            <w:r>
              <w:rPr>
                <w:sz w:val="23"/>
                <w:szCs w:val="23"/>
              </w:rPr>
              <w:t>3-</w:t>
            </w:r>
            <w:r w:rsidRPr="00EC34EA">
              <w:rPr>
                <w:sz w:val="23"/>
                <w:szCs w:val="23"/>
              </w:rPr>
              <w:t xml:space="preserve"> </w:t>
            </w:r>
            <w:proofErr w:type="spellStart"/>
            <w:r w:rsidRPr="00EC34EA">
              <w:rPr>
                <w:sz w:val="23"/>
                <w:szCs w:val="23"/>
              </w:rPr>
              <w:t>TAGEM’e</w:t>
            </w:r>
            <w:proofErr w:type="spellEnd"/>
            <w:r w:rsidRPr="00EC34EA">
              <w:rPr>
                <w:sz w:val="23"/>
                <w:szCs w:val="23"/>
              </w:rPr>
              <w:t xml:space="preserve"> bağlı ç</w:t>
            </w:r>
            <w:r w:rsidR="00F200C2">
              <w:rPr>
                <w:sz w:val="23"/>
                <w:szCs w:val="23"/>
              </w:rPr>
              <w:t xml:space="preserve">alışma bölgelerine uygun </w:t>
            </w:r>
            <w:r w:rsidRPr="00EC34EA">
              <w:rPr>
                <w:sz w:val="23"/>
                <w:szCs w:val="23"/>
              </w:rPr>
              <w:t>Araştırma Enstitüsü/İstasyonu Müdürlüklerinden konu uzmanı bir teknik elemandan komisyon oluşturulur.</w:t>
            </w:r>
          </w:p>
          <w:p w:rsidR="00D708E2" w:rsidRDefault="00024118" w:rsidP="00F20A1C">
            <w:pPr>
              <w:ind w:left="172"/>
              <w:jc w:val="center"/>
              <w:rPr>
                <w:rFonts w:ascii="Times New Roman" w:hAnsi="Times New Roman" w:cs="Times New Roman"/>
                <w:b/>
                <w:sz w:val="24"/>
                <w:szCs w:val="24"/>
              </w:rPr>
            </w:pPr>
            <w:r>
              <w:rPr>
                <w:rFonts w:ascii="Times New Roman" w:hAnsi="Times New Roman" w:cs="Times New Roman"/>
                <w:b/>
                <w:sz w:val="24"/>
                <w:szCs w:val="24"/>
              </w:rPr>
              <w:t>Laboratuvar Yetkilendirme Uygulaması</w:t>
            </w:r>
          </w:p>
          <w:p w:rsidR="00D708E2" w:rsidRDefault="00024118" w:rsidP="00024118">
            <w:pPr>
              <w:ind w:left="172"/>
              <w:jc w:val="both"/>
              <w:rPr>
                <w:rFonts w:ascii="Times New Roman" w:hAnsi="Times New Roman" w:cs="Times New Roman"/>
                <w:b/>
                <w:sz w:val="24"/>
                <w:szCs w:val="24"/>
              </w:rPr>
            </w:pPr>
            <w:proofErr w:type="gramStart"/>
            <w:r>
              <w:rPr>
                <w:sz w:val="23"/>
                <w:szCs w:val="23"/>
              </w:rPr>
              <w:t>Yetkilendirme talebinde bulunan</w:t>
            </w:r>
            <w:r w:rsidR="00124123">
              <w:rPr>
                <w:sz w:val="23"/>
                <w:szCs w:val="23"/>
              </w:rPr>
              <w:t xml:space="preserve"> gerçek ve tüzel kişiliklere, üniversitelere, il özel idarelerine ve belediyelere ait</w:t>
            </w:r>
            <w:r>
              <w:rPr>
                <w:sz w:val="23"/>
                <w:szCs w:val="23"/>
              </w:rPr>
              <w:t xml:space="preserve"> laboratuvarın bilgi ve belgelerinin</w:t>
            </w:r>
            <w:r w:rsidR="00124123">
              <w:rPr>
                <w:sz w:val="23"/>
                <w:szCs w:val="23"/>
              </w:rPr>
              <w:t xml:space="preserve"> İl Müdürlüğü tarafından Bakanlık İl ve İlçe Müdürlüklerine ait laboratuvarların bilgi ve belgelerinin</w:t>
            </w:r>
            <w:r>
              <w:rPr>
                <w:sz w:val="23"/>
                <w:szCs w:val="23"/>
              </w:rPr>
              <w:t xml:space="preserve"> TRGM tarafından</w:t>
            </w:r>
            <w:r w:rsidR="00124123">
              <w:rPr>
                <w:sz w:val="23"/>
                <w:szCs w:val="23"/>
              </w:rPr>
              <w:t xml:space="preserve"> TAGEM bünyesindeki araştırma enstitüsü/istasyon müdürlüklerine ait laboratuvarların bilgi ve belgelerinin TAGEM tarafından</w:t>
            </w:r>
            <w:r>
              <w:rPr>
                <w:sz w:val="23"/>
                <w:szCs w:val="23"/>
              </w:rPr>
              <w:t xml:space="preserve"> incelenmesini müteakip, evrakları eksiksiz olan ve uygun bulunan laboratuvarın </w:t>
            </w:r>
            <w:r>
              <w:rPr>
                <w:sz w:val="23"/>
                <w:szCs w:val="23"/>
              </w:rPr>
              <w:lastRenderedPageBreak/>
              <w:t xml:space="preserve">başvurusu kabul edilir. </w:t>
            </w:r>
            <w:proofErr w:type="gramEnd"/>
            <w:r>
              <w:rPr>
                <w:sz w:val="23"/>
                <w:szCs w:val="23"/>
              </w:rPr>
              <w:t>Başvuru onayı sistem üzerinden yetkili kullanıcılar tarafından yapılır. Eksik evrakları olan başvurular reddedilir. Eksik evraklarını tamamlayan laboratuvar, yeni bir başvuruda bulunabilir. Başvuru sonucu ilgili birimler ve başvuru sahibi tarafından sistem üzerinden takip edilir.</w:t>
            </w:r>
          </w:p>
          <w:p w:rsidR="00D708E2" w:rsidRDefault="00D708E2" w:rsidP="00F20A1C">
            <w:pPr>
              <w:ind w:left="172"/>
              <w:jc w:val="center"/>
              <w:rPr>
                <w:rFonts w:ascii="Times New Roman" w:hAnsi="Times New Roman" w:cs="Times New Roman"/>
                <w:b/>
                <w:sz w:val="24"/>
                <w:szCs w:val="24"/>
              </w:rPr>
            </w:pPr>
          </w:p>
          <w:p w:rsidR="00D708E2" w:rsidRDefault="00D708E2" w:rsidP="00F20A1C">
            <w:pPr>
              <w:ind w:left="172"/>
              <w:jc w:val="center"/>
              <w:rPr>
                <w:rFonts w:ascii="Times New Roman" w:hAnsi="Times New Roman" w:cs="Times New Roman"/>
                <w:b/>
                <w:sz w:val="24"/>
                <w:szCs w:val="24"/>
              </w:rPr>
            </w:pPr>
          </w:p>
          <w:p w:rsidR="00D708E2" w:rsidRDefault="00D708E2" w:rsidP="00F20A1C">
            <w:pPr>
              <w:ind w:left="172"/>
              <w:jc w:val="center"/>
              <w:rPr>
                <w:rFonts w:ascii="Times New Roman" w:hAnsi="Times New Roman" w:cs="Times New Roman"/>
                <w:b/>
                <w:sz w:val="24"/>
                <w:szCs w:val="24"/>
              </w:rPr>
            </w:pPr>
          </w:p>
          <w:p w:rsidR="00C126F3" w:rsidRPr="005B2408" w:rsidRDefault="00C126F3" w:rsidP="005B2408">
            <w:pPr>
              <w:pStyle w:val="metin"/>
              <w:spacing w:before="0" w:beforeAutospacing="0" w:after="0" w:afterAutospacing="0" w:line="240" w:lineRule="atLeast"/>
              <w:ind w:firstLine="566"/>
              <w:jc w:val="both"/>
              <w:rPr>
                <w:color w:val="000000"/>
              </w:rPr>
            </w:pPr>
          </w:p>
        </w:tc>
        <w:tc>
          <w:tcPr>
            <w:tcW w:w="4547" w:type="dxa"/>
            <w:gridSpan w:val="5"/>
            <w:shd w:val="clear" w:color="auto" w:fill="auto"/>
            <w:vAlign w:val="center"/>
          </w:tcPr>
          <w:p w:rsidR="00C126F3" w:rsidRDefault="00C126F3" w:rsidP="00F20A1C">
            <w:pPr>
              <w:tabs>
                <w:tab w:val="left" w:pos="186"/>
              </w:tabs>
              <w:ind w:left="100"/>
            </w:pPr>
          </w:p>
          <w:p w:rsidR="00C126F3" w:rsidRDefault="007F0864" w:rsidP="00C126F3">
            <w:pPr>
              <w:numPr>
                <w:ilvl w:val="0"/>
                <w:numId w:val="3"/>
              </w:numPr>
              <w:tabs>
                <w:tab w:val="left" w:pos="186"/>
              </w:tabs>
              <w:spacing w:after="0" w:line="240" w:lineRule="auto"/>
              <w:ind w:left="100" w:hanging="100"/>
            </w:pPr>
            <w:r>
              <w:t xml:space="preserve">Gıda Tarım ve Hayvancılık </w:t>
            </w:r>
            <w:proofErr w:type="spellStart"/>
            <w:r>
              <w:t>Bakalığı</w:t>
            </w:r>
            <w:proofErr w:type="spellEnd"/>
          </w:p>
          <w:p w:rsidR="007F0864" w:rsidRDefault="007F0864" w:rsidP="00C126F3">
            <w:pPr>
              <w:numPr>
                <w:ilvl w:val="0"/>
                <w:numId w:val="3"/>
              </w:numPr>
              <w:tabs>
                <w:tab w:val="left" w:pos="186"/>
              </w:tabs>
              <w:spacing w:after="0" w:line="240" w:lineRule="auto"/>
              <w:ind w:left="100" w:hanging="100"/>
            </w:pPr>
            <w:r>
              <w:t>Gıda Tarım ve Hayvancılık İl Müdürlüğü</w:t>
            </w:r>
          </w:p>
          <w:p w:rsidR="007F0864" w:rsidRDefault="007F0864" w:rsidP="00C126F3">
            <w:pPr>
              <w:numPr>
                <w:ilvl w:val="0"/>
                <w:numId w:val="3"/>
              </w:numPr>
              <w:tabs>
                <w:tab w:val="left" w:pos="186"/>
              </w:tabs>
              <w:spacing w:after="0" w:line="240" w:lineRule="auto"/>
              <w:ind w:left="100" w:hanging="100"/>
            </w:pPr>
            <w:r>
              <w:t xml:space="preserve">Araştırma </w:t>
            </w:r>
            <w:proofErr w:type="spellStart"/>
            <w:r>
              <w:t>Enstitiüs</w:t>
            </w:r>
            <w:proofErr w:type="spellEnd"/>
            <w:r>
              <w:t>/İstasyonu Müdürlüğü</w:t>
            </w:r>
          </w:p>
          <w:p w:rsidR="00C126F3" w:rsidRDefault="00C126F3" w:rsidP="00F20A1C">
            <w:pPr>
              <w:tabs>
                <w:tab w:val="left" w:pos="186"/>
              </w:tabs>
              <w:ind w:left="100"/>
            </w:pPr>
          </w:p>
          <w:p w:rsidR="00C126F3" w:rsidRDefault="00C126F3" w:rsidP="00F20A1C">
            <w:pPr>
              <w:tabs>
                <w:tab w:val="left" w:pos="186"/>
              </w:tabs>
              <w:spacing w:after="0" w:line="240" w:lineRule="auto"/>
            </w:pPr>
          </w:p>
          <w:p w:rsidR="00C126F3" w:rsidRPr="004B4A7D" w:rsidRDefault="00C126F3" w:rsidP="00F20A1C">
            <w:pPr>
              <w:tabs>
                <w:tab w:val="left" w:pos="186"/>
              </w:tabs>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0"/>
            <w:vAlign w:val="center"/>
          </w:tcPr>
          <w:p w:rsidR="00C126F3" w:rsidRPr="00F4102E" w:rsidRDefault="00C126F3" w:rsidP="00F20A1C">
            <w:pPr>
              <w:tabs>
                <w:tab w:val="left" w:pos="142"/>
              </w:tabs>
              <w:jc w:val="center"/>
              <w:rPr>
                <w:rFonts w:ascii="Times New Roman" w:hAnsi="Times New Roman" w:cs="Times New Roman"/>
                <w:bCs/>
                <w:sz w:val="24"/>
                <w:szCs w:val="24"/>
              </w:rPr>
            </w:pPr>
            <w:r w:rsidRPr="00F4102E">
              <w:rPr>
                <w:rFonts w:ascii="Times New Roman" w:hAnsi="Times New Roman" w:cs="Times New Roman"/>
                <w:b/>
                <w:bCs/>
                <w:sz w:val="24"/>
                <w:szCs w:val="24"/>
              </w:rPr>
              <w:lastRenderedPageBreak/>
              <w:t>ÇIKTILAR</w:t>
            </w:r>
          </w:p>
        </w:tc>
        <w:tc>
          <w:tcPr>
            <w:tcW w:w="4547" w:type="dxa"/>
            <w:gridSpan w:val="5"/>
            <w:shd w:val="clear" w:color="auto" w:fill="auto"/>
            <w:vAlign w:val="center"/>
          </w:tcPr>
          <w:p w:rsidR="00C126F3" w:rsidRPr="004B4A7D" w:rsidRDefault="00C126F3" w:rsidP="00F20A1C">
            <w:pPr>
              <w:jc w:val="center"/>
            </w:pPr>
            <w:r>
              <w:rPr>
                <w:b/>
                <w:bCs/>
              </w:rPr>
              <w:t>ÇIKTI ALICILARI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0"/>
            <w:shd w:val="clear" w:color="auto" w:fill="auto"/>
            <w:vAlign w:val="center"/>
          </w:tcPr>
          <w:p w:rsidR="002A0F47" w:rsidRPr="00F4102E" w:rsidRDefault="00033A0A" w:rsidP="002A0F4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Olumlu veya olumsuz Valilik G</w:t>
            </w:r>
            <w:r w:rsidR="00DA438B">
              <w:rPr>
                <w:rFonts w:ascii="Times New Roman" w:hAnsi="Times New Roman" w:cs="Times New Roman"/>
                <w:color w:val="000000"/>
                <w:sz w:val="24"/>
                <w:szCs w:val="24"/>
              </w:rPr>
              <w:t>örüşü</w:t>
            </w:r>
          </w:p>
          <w:p w:rsidR="00C126F3" w:rsidRPr="002A0F47" w:rsidRDefault="00C126F3" w:rsidP="002A0F47">
            <w:pPr>
              <w:pStyle w:val="AralkYok"/>
              <w:jc w:val="both"/>
            </w:pPr>
          </w:p>
        </w:tc>
        <w:tc>
          <w:tcPr>
            <w:tcW w:w="4547" w:type="dxa"/>
            <w:gridSpan w:val="5"/>
            <w:shd w:val="clear" w:color="auto" w:fill="auto"/>
            <w:vAlign w:val="center"/>
          </w:tcPr>
          <w:p w:rsidR="00C126F3" w:rsidRPr="004B4A7D" w:rsidRDefault="00C126F3" w:rsidP="00F20A1C">
            <w:pPr>
              <w:tabs>
                <w:tab w:val="left" w:pos="186"/>
              </w:tabs>
            </w:pPr>
            <w:r>
              <w:t xml:space="preserve">Gerçek ve Tüzel Kişiler </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C126F3" w:rsidRPr="004F3F65" w:rsidRDefault="00C126F3" w:rsidP="005B2408">
            <w:pPr>
              <w:tabs>
                <w:tab w:val="left" w:pos="186"/>
              </w:tabs>
              <w:spacing w:before="100" w:beforeAutospacing="1"/>
              <w:rPr>
                <w:b/>
              </w:rPr>
            </w:pPr>
            <w:r w:rsidRPr="004F3F65">
              <w:rPr>
                <w:b/>
              </w:rPr>
              <w:t>KAYNAKLAR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C126F3" w:rsidRPr="004F3F65" w:rsidRDefault="00C126F3" w:rsidP="00F20A1C">
            <w:pPr>
              <w:tabs>
                <w:tab w:val="left" w:pos="186"/>
              </w:tabs>
              <w:spacing w:before="100" w:beforeAutospacing="1"/>
              <w:rPr>
                <w:b/>
                <w:u w:val="single"/>
              </w:rPr>
            </w:pPr>
            <w:r w:rsidRPr="004F3F65">
              <w:rPr>
                <w:b/>
                <w:u w:val="single"/>
              </w:rPr>
              <w:t>Proses Kaynakları</w:t>
            </w:r>
            <w:r>
              <w:rPr>
                <w:b/>
                <w:u w:val="single"/>
              </w:rPr>
              <w:t>:</w:t>
            </w:r>
          </w:p>
          <w:p w:rsidR="00C126F3" w:rsidRPr="004B4A7D" w:rsidRDefault="00C126F3" w:rsidP="00C126F3">
            <w:pPr>
              <w:numPr>
                <w:ilvl w:val="0"/>
                <w:numId w:val="1"/>
              </w:numPr>
              <w:tabs>
                <w:tab w:val="left" w:pos="186"/>
              </w:tabs>
              <w:spacing w:after="0" w:line="240" w:lineRule="auto"/>
            </w:pPr>
            <w:r w:rsidRPr="004B4A7D">
              <w:t>İnsan kaynağı</w:t>
            </w:r>
          </w:p>
          <w:p w:rsidR="00C126F3" w:rsidRPr="004B4A7D" w:rsidRDefault="00C126F3" w:rsidP="00C126F3">
            <w:pPr>
              <w:numPr>
                <w:ilvl w:val="0"/>
                <w:numId w:val="1"/>
              </w:numPr>
              <w:tabs>
                <w:tab w:val="left" w:pos="186"/>
              </w:tabs>
              <w:spacing w:after="0" w:line="240" w:lineRule="auto"/>
            </w:pPr>
            <w:r w:rsidRPr="004B4A7D">
              <w:t>Bütçe</w:t>
            </w:r>
          </w:p>
          <w:p w:rsidR="00C126F3" w:rsidRDefault="00C126F3" w:rsidP="00C126F3">
            <w:pPr>
              <w:numPr>
                <w:ilvl w:val="0"/>
                <w:numId w:val="1"/>
              </w:numPr>
              <w:tabs>
                <w:tab w:val="left" w:pos="186"/>
              </w:tabs>
              <w:spacing w:after="0" w:line="240" w:lineRule="auto"/>
            </w:pPr>
            <w:r w:rsidRPr="004B4A7D">
              <w:t>Kontrol Araç, Ekipman, taşıtlar vb.</w:t>
            </w:r>
          </w:p>
          <w:p w:rsidR="00C126F3" w:rsidRDefault="00E95AF0" w:rsidP="00E95AF0">
            <w:pPr>
              <w:numPr>
                <w:ilvl w:val="0"/>
                <w:numId w:val="1"/>
              </w:numPr>
              <w:tabs>
                <w:tab w:val="left" w:pos="186"/>
              </w:tabs>
              <w:spacing w:after="0" w:line="240" w:lineRule="auto"/>
            </w:pPr>
            <w:r>
              <w:t xml:space="preserve">2013/1 </w:t>
            </w:r>
            <w:proofErr w:type="spellStart"/>
            <w:r>
              <w:t>Nolu</w:t>
            </w:r>
            <w:proofErr w:type="spellEnd"/>
            <w:r>
              <w:t xml:space="preserve"> Genelge</w:t>
            </w:r>
          </w:p>
          <w:p w:rsidR="00C126F3" w:rsidRDefault="00C126F3" w:rsidP="00C126F3">
            <w:pPr>
              <w:numPr>
                <w:ilvl w:val="0"/>
                <w:numId w:val="1"/>
              </w:numPr>
              <w:tabs>
                <w:tab w:val="left" w:pos="186"/>
              </w:tabs>
              <w:spacing w:before="100" w:beforeAutospacing="1" w:after="0" w:line="240" w:lineRule="auto"/>
            </w:pPr>
            <w:r>
              <w:t>Çiftçi Kayıt Sistemi Yönetmeliği</w:t>
            </w:r>
          </w:p>
          <w:p w:rsidR="00C126F3" w:rsidRDefault="00C126F3" w:rsidP="00C126F3">
            <w:pPr>
              <w:numPr>
                <w:ilvl w:val="0"/>
                <w:numId w:val="1"/>
              </w:numPr>
              <w:tabs>
                <w:tab w:val="left" w:pos="186"/>
              </w:tabs>
              <w:spacing w:before="100" w:beforeAutospacing="1" w:after="0" w:line="240" w:lineRule="auto"/>
            </w:pPr>
            <w:r>
              <w:t>Tarım Bilgi Sistemi (TBS)</w:t>
            </w:r>
          </w:p>
          <w:p w:rsidR="00C126F3" w:rsidRDefault="00C126F3" w:rsidP="00C126F3">
            <w:pPr>
              <w:numPr>
                <w:ilvl w:val="0"/>
                <w:numId w:val="1"/>
              </w:numPr>
              <w:tabs>
                <w:tab w:val="left" w:pos="186"/>
              </w:tabs>
              <w:spacing w:before="100" w:beforeAutospacing="1" w:after="0" w:line="240" w:lineRule="auto"/>
            </w:pPr>
            <w:r>
              <w:t>EBYS (Elektronik Belge Yönetim Sistemi)</w:t>
            </w:r>
          </w:p>
          <w:p w:rsidR="00C126F3" w:rsidRDefault="00C126F3" w:rsidP="00C126F3">
            <w:pPr>
              <w:numPr>
                <w:ilvl w:val="0"/>
                <w:numId w:val="1"/>
              </w:numPr>
              <w:tabs>
                <w:tab w:val="left" w:pos="186"/>
              </w:tabs>
              <w:spacing w:before="100" w:beforeAutospacing="1" w:after="0" w:line="240" w:lineRule="auto"/>
            </w:pPr>
            <w:r>
              <w:t>Coğrafi Bilgi Sistemi (CBS)</w:t>
            </w:r>
          </w:p>
          <w:p w:rsidR="00C126F3" w:rsidRPr="004B4A7D" w:rsidRDefault="00C126F3" w:rsidP="00C126F3">
            <w:pPr>
              <w:numPr>
                <w:ilvl w:val="0"/>
                <w:numId w:val="1"/>
              </w:numPr>
              <w:tabs>
                <w:tab w:val="left" w:pos="186"/>
              </w:tabs>
              <w:spacing w:before="100" w:beforeAutospacing="1" w:after="0" w:line="240" w:lineRule="auto"/>
            </w:pPr>
            <w:r>
              <w:t>Tapu Kadastro Bilgi Sistemi (TAKBİS)</w:t>
            </w:r>
          </w:p>
          <w:p w:rsidR="00C126F3" w:rsidRPr="004B4A7D" w:rsidRDefault="00C126F3" w:rsidP="00C126F3">
            <w:pPr>
              <w:numPr>
                <w:ilvl w:val="0"/>
                <w:numId w:val="1"/>
              </w:numPr>
              <w:tabs>
                <w:tab w:val="left" w:pos="186"/>
              </w:tabs>
              <w:spacing w:before="100" w:beforeAutospacing="1" w:after="0" w:line="240" w:lineRule="auto"/>
            </w:pPr>
            <w:r w:rsidRPr="004B4A7D">
              <w:t>Tebliğler ve Genelgeler</w:t>
            </w:r>
          </w:p>
          <w:p w:rsidR="00C126F3" w:rsidRDefault="00C126F3" w:rsidP="00C126F3">
            <w:pPr>
              <w:numPr>
                <w:ilvl w:val="0"/>
                <w:numId w:val="1"/>
              </w:numPr>
              <w:tabs>
                <w:tab w:val="left" w:pos="186"/>
              </w:tabs>
              <w:spacing w:before="100" w:beforeAutospacing="1" w:after="0" w:line="240" w:lineRule="auto"/>
            </w:pPr>
            <w:r>
              <w:t>KPS (Kimlik Paylaşım Sistemi)</w:t>
            </w:r>
          </w:p>
          <w:p w:rsidR="00C126F3" w:rsidRPr="00712DCA" w:rsidRDefault="00C126F3" w:rsidP="00C126F3">
            <w:pPr>
              <w:numPr>
                <w:ilvl w:val="0"/>
                <w:numId w:val="1"/>
              </w:numPr>
              <w:tabs>
                <w:tab w:val="left" w:pos="186"/>
              </w:tabs>
              <w:spacing w:before="100" w:beforeAutospacing="1" w:after="0" w:line="240" w:lineRule="auto"/>
            </w:pPr>
            <w:proofErr w:type="gramStart"/>
            <w:r>
              <w:t>İlgili  tüm</w:t>
            </w:r>
            <w:proofErr w:type="gramEnd"/>
            <w:r>
              <w:t xml:space="preserve"> mevzuat.</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BAĞLAM</w:t>
            </w:r>
          </w:p>
        </w:tc>
      </w:tr>
      <w:tr w:rsidR="00C126F3" w:rsidRPr="004B4A7D" w:rsidTr="007D5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İÇ HUSUSLAR</w:t>
            </w:r>
          </w:p>
        </w:tc>
        <w:tc>
          <w:tcPr>
            <w:tcW w:w="3800" w:type="dxa"/>
            <w:gridSpan w:val="6"/>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DIŞ HUSUSLAR</w:t>
            </w:r>
          </w:p>
        </w:tc>
        <w:tc>
          <w:tcPr>
            <w:tcW w:w="2592" w:type="dxa"/>
            <w:gridSpan w:val="2"/>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İLGİLİ TARAFLAR</w:t>
            </w:r>
          </w:p>
        </w:tc>
      </w:tr>
      <w:tr w:rsidR="00C126F3" w:rsidRPr="004B4A7D" w:rsidTr="007D5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tcPr>
          <w:p w:rsidR="00C126F3" w:rsidRDefault="00C126F3" w:rsidP="00C126F3">
            <w:pPr>
              <w:numPr>
                <w:ilvl w:val="0"/>
                <w:numId w:val="2"/>
              </w:numPr>
              <w:spacing w:after="0" w:line="240" w:lineRule="auto"/>
              <w:ind w:left="597" w:hanging="283"/>
            </w:pPr>
            <w:proofErr w:type="spellStart"/>
            <w:r>
              <w:t>Organizasyonel</w:t>
            </w:r>
            <w:proofErr w:type="spellEnd"/>
            <w:r>
              <w:t xml:space="preserve"> yapı</w:t>
            </w:r>
          </w:p>
          <w:p w:rsidR="00C126F3" w:rsidRDefault="00C126F3" w:rsidP="00C126F3">
            <w:pPr>
              <w:numPr>
                <w:ilvl w:val="0"/>
                <w:numId w:val="2"/>
              </w:numPr>
              <w:spacing w:after="0" w:line="240" w:lineRule="auto"/>
              <w:ind w:left="597" w:hanging="283"/>
            </w:pPr>
            <w:r>
              <w:t>Personel yeterliliği ve yetkinliği</w:t>
            </w:r>
          </w:p>
          <w:p w:rsidR="00C126F3" w:rsidRDefault="00C126F3" w:rsidP="00C126F3">
            <w:pPr>
              <w:numPr>
                <w:ilvl w:val="0"/>
                <w:numId w:val="2"/>
              </w:numPr>
              <w:spacing w:after="0" w:line="240" w:lineRule="auto"/>
              <w:ind w:left="597" w:hanging="283"/>
            </w:pPr>
            <w:r>
              <w:t>Alt yapının yeterliliği</w:t>
            </w:r>
          </w:p>
          <w:p w:rsidR="00C126F3" w:rsidRDefault="00C126F3" w:rsidP="00C126F3">
            <w:pPr>
              <w:numPr>
                <w:ilvl w:val="0"/>
                <w:numId w:val="2"/>
              </w:numPr>
              <w:spacing w:after="0" w:line="240" w:lineRule="auto"/>
              <w:ind w:left="597" w:hanging="283"/>
            </w:pPr>
            <w:r>
              <w:t>Teknolojik kapasitenin yeterliliği, güncelliği</w:t>
            </w:r>
          </w:p>
          <w:p w:rsidR="00C126F3" w:rsidRDefault="00C126F3" w:rsidP="00C126F3">
            <w:pPr>
              <w:numPr>
                <w:ilvl w:val="0"/>
                <w:numId w:val="2"/>
              </w:numPr>
              <w:spacing w:after="0" w:line="240" w:lineRule="auto"/>
              <w:ind w:left="597" w:hanging="283"/>
            </w:pPr>
            <w:r>
              <w:t>Kurum kültürü (aidiyet, alışkanlıklar, bilgi alışverişi vb.)</w:t>
            </w:r>
          </w:p>
          <w:p w:rsidR="00C126F3" w:rsidRDefault="00C126F3" w:rsidP="00C126F3">
            <w:pPr>
              <w:numPr>
                <w:ilvl w:val="0"/>
                <w:numId w:val="2"/>
              </w:numPr>
              <w:spacing w:after="0" w:line="240" w:lineRule="auto"/>
              <w:ind w:left="597" w:hanging="283"/>
            </w:pPr>
            <w:r>
              <w:t>Yasal Düzenlemeler</w:t>
            </w:r>
          </w:p>
          <w:p w:rsidR="00C126F3" w:rsidRDefault="00C126F3" w:rsidP="00C126F3">
            <w:pPr>
              <w:numPr>
                <w:ilvl w:val="0"/>
                <w:numId w:val="2"/>
              </w:numPr>
              <w:spacing w:after="0" w:line="240" w:lineRule="auto"/>
              <w:ind w:left="597" w:hanging="283"/>
            </w:pPr>
            <w:r>
              <w:t>Süreç performansı</w:t>
            </w:r>
          </w:p>
          <w:p w:rsidR="00C126F3" w:rsidRDefault="00C126F3" w:rsidP="00F20A1C">
            <w:pPr>
              <w:ind w:left="172"/>
            </w:pPr>
          </w:p>
          <w:p w:rsidR="00C126F3" w:rsidRDefault="00C126F3" w:rsidP="00F20A1C">
            <w:pPr>
              <w:spacing w:before="100" w:beforeAutospacing="1"/>
              <w:ind w:left="172"/>
            </w:pPr>
          </w:p>
        </w:tc>
        <w:tc>
          <w:tcPr>
            <w:tcW w:w="3800" w:type="dxa"/>
            <w:gridSpan w:val="6"/>
            <w:shd w:val="clear" w:color="auto" w:fill="auto"/>
          </w:tcPr>
          <w:p w:rsidR="00C126F3" w:rsidRPr="000A27F6" w:rsidRDefault="00C126F3" w:rsidP="00C126F3">
            <w:pPr>
              <w:numPr>
                <w:ilvl w:val="0"/>
                <w:numId w:val="1"/>
              </w:numPr>
              <w:tabs>
                <w:tab w:val="left" w:pos="186"/>
              </w:tabs>
              <w:spacing w:before="100" w:beforeAutospacing="1" w:after="0" w:line="240" w:lineRule="auto"/>
            </w:pPr>
            <w:r w:rsidRPr="000A27F6">
              <w:t>Hükümet programı</w:t>
            </w:r>
          </w:p>
          <w:p w:rsidR="00C126F3" w:rsidRPr="000A27F6" w:rsidRDefault="00C126F3" w:rsidP="00C126F3">
            <w:pPr>
              <w:numPr>
                <w:ilvl w:val="0"/>
                <w:numId w:val="1"/>
              </w:numPr>
              <w:tabs>
                <w:tab w:val="left" w:pos="186"/>
              </w:tabs>
              <w:spacing w:before="100" w:beforeAutospacing="1" w:after="0" w:line="240" w:lineRule="auto"/>
            </w:pPr>
            <w:r w:rsidRPr="000A27F6">
              <w:t>Ekonomik durum</w:t>
            </w:r>
            <w:r>
              <w:t xml:space="preserve"> (ulusal ve uluslararası)</w:t>
            </w:r>
          </w:p>
          <w:p w:rsidR="00C126F3" w:rsidRDefault="00C126F3" w:rsidP="00C126F3">
            <w:pPr>
              <w:numPr>
                <w:ilvl w:val="0"/>
                <w:numId w:val="1"/>
              </w:numPr>
              <w:tabs>
                <w:tab w:val="left" w:pos="186"/>
              </w:tabs>
              <w:spacing w:before="100" w:beforeAutospacing="1" w:after="0" w:line="240" w:lineRule="auto"/>
            </w:pPr>
            <w:r w:rsidRPr="000A27F6">
              <w:t>Diğer Kamu Kurum ve Kuruluşlarının düzenlemeleri</w:t>
            </w:r>
          </w:p>
          <w:p w:rsidR="00C126F3" w:rsidRDefault="00C126F3" w:rsidP="00C126F3">
            <w:pPr>
              <w:numPr>
                <w:ilvl w:val="0"/>
                <w:numId w:val="1"/>
              </w:numPr>
              <w:tabs>
                <w:tab w:val="left" w:pos="186"/>
              </w:tabs>
              <w:spacing w:before="100" w:beforeAutospacing="1" w:after="0" w:line="240" w:lineRule="auto"/>
            </w:pPr>
            <w:r>
              <w:t>Politik faktörler</w:t>
            </w:r>
          </w:p>
          <w:p w:rsidR="00C126F3" w:rsidRPr="000A27F6" w:rsidRDefault="00C126F3" w:rsidP="00C126F3">
            <w:pPr>
              <w:numPr>
                <w:ilvl w:val="0"/>
                <w:numId w:val="1"/>
              </w:numPr>
              <w:tabs>
                <w:tab w:val="left" w:pos="186"/>
              </w:tabs>
              <w:spacing w:before="100" w:beforeAutospacing="1" w:after="0" w:line="240" w:lineRule="auto"/>
            </w:pPr>
            <w:r>
              <w:t>Pazar payı</w:t>
            </w:r>
          </w:p>
          <w:p w:rsidR="00C126F3" w:rsidRPr="000A27F6" w:rsidRDefault="00C126F3" w:rsidP="00C126F3">
            <w:pPr>
              <w:numPr>
                <w:ilvl w:val="0"/>
                <w:numId w:val="1"/>
              </w:numPr>
              <w:tabs>
                <w:tab w:val="left" w:pos="186"/>
              </w:tabs>
              <w:spacing w:before="100" w:beforeAutospacing="1" w:after="0" w:line="240" w:lineRule="auto"/>
            </w:pPr>
            <w:r w:rsidRPr="000A27F6">
              <w:t>Uluslararası düzenlemeler</w:t>
            </w:r>
            <w:r>
              <w:t xml:space="preserve"> ve Regülasyonlar </w:t>
            </w:r>
          </w:p>
          <w:p w:rsidR="00C126F3" w:rsidRDefault="00C126F3" w:rsidP="00C126F3">
            <w:pPr>
              <w:numPr>
                <w:ilvl w:val="0"/>
                <w:numId w:val="1"/>
              </w:numPr>
              <w:tabs>
                <w:tab w:val="left" w:pos="186"/>
              </w:tabs>
              <w:spacing w:before="100" w:beforeAutospacing="1" w:after="0" w:line="240" w:lineRule="auto"/>
            </w:pPr>
            <w:r w:rsidRPr="000A27F6">
              <w:t>İklim ve çevre şartları</w:t>
            </w:r>
          </w:p>
          <w:p w:rsidR="00C126F3" w:rsidRDefault="00C126F3" w:rsidP="00C126F3">
            <w:pPr>
              <w:numPr>
                <w:ilvl w:val="0"/>
                <w:numId w:val="1"/>
              </w:numPr>
              <w:tabs>
                <w:tab w:val="left" w:pos="186"/>
              </w:tabs>
              <w:spacing w:before="100" w:beforeAutospacing="1" w:after="0" w:line="240" w:lineRule="auto"/>
            </w:pPr>
            <w:r w:rsidRPr="000A27F6">
              <w:t>İlgili taraf</w:t>
            </w:r>
            <w:r>
              <w:t>ların</w:t>
            </w:r>
            <w:r w:rsidRPr="000A27F6">
              <w:t xml:space="preserve"> (sivil toplum kuruluşları vb</w:t>
            </w:r>
            <w:r>
              <w:t>.</w:t>
            </w:r>
            <w:r w:rsidRPr="000A27F6">
              <w:t>) beklentileri</w:t>
            </w:r>
          </w:p>
          <w:p w:rsidR="00C126F3" w:rsidRDefault="00C126F3" w:rsidP="00C126F3">
            <w:pPr>
              <w:numPr>
                <w:ilvl w:val="0"/>
                <w:numId w:val="1"/>
              </w:numPr>
              <w:tabs>
                <w:tab w:val="left" w:pos="186"/>
              </w:tabs>
              <w:spacing w:before="100" w:beforeAutospacing="1" w:after="0" w:line="240" w:lineRule="auto"/>
            </w:pPr>
            <w:r>
              <w:t>Teknolojik gelişmeler</w:t>
            </w:r>
          </w:p>
          <w:p w:rsidR="00C126F3" w:rsidRDefault="00C126F3" w:rsidP="00C126F3">
            <w:pPr>
              <w:numPr>
                <w:ilvl w:val="0"/>
                <w:numId w:val="1"/>
              </w:numPr>
              <w:tabs>
                <w:tab w:val="left" w:pos="186"/>
              </w:tabs>
              <w:spacing w:before="100" w:beforeAutospacing="1" w:after="0" w:line="240" w:lineRule="auto"/>
            </w:pPr>
            <w:r>
              <w:t>Uluslararası rekabet</w:t>
            </w:r>
          </w:p>
          <w:p w:rsidR="00C126F3" w:rsidRDefault="00C126F3" w:rsidP="00C126F3">
            <w:pPr>
              <w:numPr>
                <w:ilvl w:val="0"/>
                <w:numId w:val="1"/>
              </w:numPr>
              <w:tabs>
                <w:tab w:val="left" w:pos="186"/>
              </w:tabs>
              <w:spacing w:before="100" w:beforeAutospacing="1" w:after="0" w:line="240" w:lineRule="auto"/>
            </w:pPr>
            <w:r>
              <w:t xml:space="preserve">Hızlı nüfus artışı, göçler, </w:t>
            </w:r>
          </w:p>
          <w:p w:rsidR="00C126F3" w:rsidRDefault="00C126F3" w:rsidP="000C7C3D">
            <w:pPr>
              <w:tabs>
                <w:tab w:val="left" w:pos="186"/>
              </w:tabs>
              <w:spacing w:before="100" w:beforeAutospacing="1" w:after="0" w:line="240" w:lineRule="auto"/>
              <w:ind w:left="360"/>
            </w:pPr>
          </w:p>
          <w:p w:rsidR="00C126F3" w:rsidRDefault="00C126F3" w:rsidP="000C7C3D">
            <w:pPr>
              <w:tabs>
                <w:tab w:val="left" w:pos="186"/>
              </w:tabs>
              <w:spacing w:before="100" w:beforeAutospacing="1" w:after="0" w:line="240" w:lineRule="auto"/>
              <w:ind w:left="720"/>
            </w:pPr>
          </w:p>
          <w:p w:rsidR="00C126F3" w:rsidRPr="000A27F6" w:rsidRDefault="00C126F3" w:rsidP="000C7C3D">
            <w:pPr>
              <w:tabs>
                <w:tab w:val="left" w:pos="186"/>
              </w:tabs>
              <w:spacing w:before="100" w:beforeAutospacing="1" w:after="0" w:line="240" w:lineRule="auto"/>
              <w:ind w:left="360"/>
            </w:pPr>
          </w:p>
        </w:tc>
        <w:tc>
          <w:tcPr>
            <w:tcW w:w="2592" w:type="dxa"/>
            <w:gridSpan w:val="2"/>
            <w:shd w:val="clear" w:color="auto" w:fill="auto"/>
          </w:tcPr>
          <w:p w:rsidR="00C126F3" w:rsidRDefault="00C126F3" w:rsidP="00C126F3">
            <w:pPr>
              <w:numPr>
                <w:ilvl w:val="0"/>
                <w:numId w:val="1"/>
              </w:numPr>
              <w:tabs>
                <w:tab w:val="left" w:pos="186"/>
              </w:tabs>
              <w:spacing w:before="100" w:beforeAutospacing="1" w:after="0" w:line="240" w:lineRule="auto"/>
            </w:pPr>
            <w:r>
              <w:t>Gerçek Kişiler</w:t>
            </w:r>
          </w:p>
          <w:p w:rsidR="00C126F3" w:rsidRDefault="00C126F3" w:rsidP="00C126F3">
            <w:pPr>
              <w:numPr>
                <w:ilvl w:val="0"/>
                <w:numId w:val="1"/>
              </w:numPr>
              <w:tabs>
                <w:tab w:val="left" w:pos="186"/>
              </w:tabs>
              <w:spacing w:before="100" w:beforeAutospacing="1" w:after="0" w:line="240" w:lineRule="auto"/>
            </w:pPr>
            <w:r>
              <w:t xml:space="preserve">Tüzel Kişiler </w:t>
            </w:r>
          </w:p>
          <w:p w:rsidR="00C126F3" w:rsidRDefault="00C126F3" w:rsidP="00C126F3">
            <w:pPr>
              <w:numPr>
                <w:ilvl w:val="0"/>
                <w:numId w:val="1"/>
              </w:numPr>
              <w:tabs>
                <w:tab w:val="left" w:pos="186"/>
              </w:tabs>
              <w:spacing w:before="100" w:beforeAutospacing="1" w:after="0" w:line="240" w:lineRule="auto"/>
            </w:pPr>
            <w:r>
              <w:t>Sivil toplum kuruluşları</w:t>
            </w:r>
          </w:p>
          <w:p w:rsidR="00C126F3" w:rsidRDefault="00C126F3" w:rsidP="00C126F3">
            <w:pPr>
              <w:numPr>
                <w:ilvl w:val="0"/>
                <w:numId w:val="1"/>
              </w:numPr>
              <w:tabs>
                <w:tab w:val="left" w:pos="186"/>
              </w:tabs>
              <w:spacing w:before="100" w:beforeAutospacing="1" w:after="0" w:line="240" w:lineRule="auto"/>
            </w:pPr>
            <w:r>
              <w:t>Mahalli idareler</w:t>
            </w:r>
          </w:p>
          <w:p w:rsidR="00C126F3" w:rsidRDefault="00C126F3" w:rsidP="00C126F3">
            <w:pPr>
              <w:numPr>
                <w:ilvl w:val="0"/>
                <w:numId w:val="1"/>
              </w:numPr>
              <w:tabs>
                <w:tab w:val="left" w:pos="186"/>
              </w:tabs>
              <w:spacing w:before="100" w:beforeAutospacing="1" w:after="0" w:line="240" w:lineRule="auto"/>
            </w:pPr>
            <w:r>
              <w:t xml:space="preserve">Kamu kurum ve kuruluşları  </w:t>
            </w:r>
          </w:p>
          <w:p w:rsidR="00C126F3" w:rsidRDefault="00C126F3" w:rsidP="00C126F3">
            <w:pPr>
              <w:numPr>
                <w:ilvl w:val="0"/>
                <w:numId w:val="1"/>
              </w:numPr>
              <w:tabs>
                <w:tab w:val="left" w:pos="186"/>
              </w:tabs>
              <w:spacing w:before="100" w:beforeAutospacing="1" w:after="0" w:line="240" w:lineRule="auto"/>
            </w:pPr>
            <w:r>
              <w:t>İl Müdürlüğü birimleri</w:t>
            </w:r>
          </w:p>
          <w:p w:rsidR="00C126F3" w:rsidRDefault="000C7C3D" w:rsidP="00C126F3">
            <w:pPr>
              <w:numPr>
                <w:ilvl w:val="0"/>
                <w:numId w:val="1"/>
              </w:numPr>
              <w:tabs>
                <w:tab w:val="left" w:pos="186"/>
              </w:tabs>
              <w:spacing w:before="100" w:beforeAutospacing="1" w:after="0" w:line="240" w:lineRule="auto"/>
            </w:pPr>
            <w:r>
              <w:t>İl Müdürlüğü</w:t>
            </w:r>
            <w:r w:rsidR="00C126F3">
              <w:t xml:space="preserve"> personeli</w:t>
            </w:r>
          </w:p>
          <w:p w:rsidR="004B7BA1" w:rsidRDefault="004B7BA1" w:rsidP="00C126F3">
            <w:pPr>
              <w:numPr>
                <w:ilvl w:val="0"/>
                <w:numId w:val="1"/>
              </w:numPr>
              <w:tabs>
                <w:tab w:val="left" w:pos="186"/>
              </w:tabs>
              <w:spacing w:before="100" w:beforeAutospacing="1" w:after="0" w:line="240" w:lineRule="auto"/>
            </w:pPr>
            <w:r>
              <w:t>TSE</w:t>
            </w:r>
          </w:p>
          <w:p w:rsidR="00C126F3" w:rsidRDefault="00C126F3" w:rsidP="00F20A1C">
            <w:pPr>
              <w:tabs>
                <w:tab w:val="left" w:pos="186"/>
              </w:tabs>
              <w:spacing w:before="100" w:beforeAutospacing="1"/>
              <w:ind w:left="720"/>
            </w:pPr>
          </w:p>
          <w:p w:rsidR="00C126F3" w:rsidRDefault="00C126F3" w:rsidP="00F20A1C">
            <w:pPr>
              <w:tabs>
                <w:tab w:val="left" w:pos="186"/>
              </w:tabs>
              <w:spacing w:before="100" w:beforeAutospacing="1"/>
              <w:ind w:left="720"/>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lastRenderedPageBreak/>
              <w:t>SÜREÇ İZLEME TABLOSU</w:t>
            </w:r>
          </w:p>
        </w:tc>
      </w:tr>
      <w:tr w:rsidR="00C126F3" w:rsidRPr="004B4A7D" w:rsidTr="007D5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Hedef İzleme No</w:t>
            </w:r>
          </w:p>
        </w:tc>
        <w:tc>
          <w:tcPr>
            <w:tcW w:w="1844" w:type="dxa"/>
            <w:gridSpan w:val="4"/>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Kriteri</w:t>
            </w:r>
          </w:p>
        </w:tc>
        <w:tc>
          <w:tcPr>
            <w:tcW w:w="2268"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Metodu</w:t>
            </w:r>
          </w:p>
        </w:tc>
        <w:tc>
          <w:tcPr>
            <w:tcW w:w="1559"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Periyodu</w:t>
            </w:r>
          </w:p>
        </w:tc>
        <w:tc>
          <w:tcPr>
            <w:tcW w:w="1519" w:type="dxa"/>
            <w:gridSpan w:val="2"/>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Sorumlu</w:t>
            </w:r>
          </w:p>
        </w:tc>
        <w:tc>
          <w:tcPr>
            <w:tcW w:w="2592" w:type="dxa"/>
            <w:gridSpan w:val="2"/>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Kayıt</w:t>
            </w:r>
          </w:p>
        </w:tc>
      </w:tr>
      <w:tr w:rsidR="00C126F3" w:rsidRPr="004B4A7D" w:rsidTr="007D51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126F3" w:rsidRDefault="00C126F3" w:rsidP="00F20A1C">
            <w:pPr>
              <w:tabs>
                <w:tab w:val="left" w:pos="186"/>
              </w:tabs>
              <w:spacing w:before="100" w:beforeAutospacing="1"/>
              <w:jc w:val="center"/>
            </w:pPr>
            <w:r>
              <w:t>İLMDR_1_1</w:t>
            </w:r>
          </w:p>
        </w:tc>
        <w:tc>
          <w:tcPr>
            <w:tcW w:w="1844" w:type="dxa"/>
            <w:gridSpan w:val="4"/>
            <w:shd w:val="clear" w:color="auto" w:fill="auto"/>
            <w:vAlign w:val="center"/>
          </w:tcPr>
          <w:p w:rsidR="00C126F3" w:rsidRDefault="00D64923" w:rsidP="00B815AA">
            <w:pPr>
              <w:tabs>
                <w:tab w:val="left" w:pos="186"/>
              </w:tabs>
              <w:spacing w:before="100" w:beforeAutospacing="1" w:after="0"/>
              <w:jc w:val="center"/>
            </w:pPr>
            <w:r>
              <w:t xml:space="preserve">Yetkilendirme ve kuruluş amacına </w:t>
            </w:r>
            <w:proofErr w:type="gramStart"/>
            <w:r>
              <w:t>u</w:t>
            </w:r>
            <w:r w:rsidR="003567FE">
              <w:t xml:space="preserve">ygunluğunu </w:t>
            </w:r>
            <w:r w:rsidR="00B815AA">
              <w:t xml:space="preserve"> İzleme</w:t>
            </w:r>
            <w:proofErr w:type="gramEnd"/>
            <w:r w:rsidR="006B101B">
              <w:t>-denetim</w:t>
            </w:r>
          </w:p>
        </w:tc>
        <w:tc>
          <w:tcPr>
            <w:tcW w:w="2268" w:type="dxa"/>
            <w:gridSpan w:val="3"/>
            <w:shd w:val="clear" w:color="auto" w:fill="auto"/>
            <w:vAlign w:val="center"/>
          </w:tcPr>
          <w:p w:rsidR="00D64923" w:rsidRDefault="00D64923" w:rsidP="00900DE0">
            <w:pPr>
              <w:tabs>
                <w:tab w:val="left" w:pos="186"/>
              </w:tabs>
              <w:spacing w:after="0"/>
            </w:pPr>
            <w:r>
              <w:t>Komisyon tarafından</w:t>
            </w:r>
          </w:p>
          <w:p w:rsidR="00C126F3" w:rsidRPr="00D64923" w:rsidRDefault="00900DE0" w:rsidP="00900DE0">
            <w:pPr>
              <w:tabs>
                <w:tab w:val="left" w:pos="186"/>
              </w:tabs>
              <w:spacing w:after="0"/>
            </w:pPr>
            <w:r w:rsidRPr="00D64923">
              <w:t xml:space="preserve"> </w:t>
            </w:r>
            <w:r w:rsidR="00D64923">
              <w:t>Evrak</w:t>
            </w:r>
            <w:r w:rsidR="00B815AA" w:rsidRPr="00D64923">
              <w:t xml:space="preserve"> </w:t>
            </w:r>
            <w:proofErr w:type="gramStart"/>
            <w:r w:rsidR="00D64923">
              <w:t xml:space="preserve">ve </w:t>
            </w:r>
            <w:r w:rsidRPr="00D64923">
              <w:t xml:space="preserve"> yerinde</w:t>
            </w:r>
            <w:proofErr w:type="gramEnd"/>
            <w:r w:rsidRPr="00D64923">
              <w:t xml:space="preserve"> </w:t>
            </w:r>
            <w:r w:rsidR="004B783B" w:rsidRPr="00D64923">
              <w:t xml:space="preserve">  Ölçme, </w:t>
            </w:r>
            <w:r w:rsidR="00B815AA" w:rsidRPr="00D64923">
              <w:t>inceleme,</w:t>
            </w:r>
            <w:r w:rsidR="004B783B" w:rsidRPr="00D64923">
              <w:t xml:space="preserve"> </w:t>
            </w:r>
            <w:r w:rsidRPr="00D64923">
              <w:t>değerlendirme</w:t>
            </w:r>
            <w:r w:rsidR="00B815AA" w:rsidRPr="00D64923">
              <w:t xml:space="preserve"> vb.</w:t>
            </w:r>
          </w:p>
        </w:tc>
        <w:tc>
          <w:tcPr>
            <w:tcW w:w="1559" w:type="dxa"/>
            <w:gridSpan w:val="3"/>
            <w:shd w:val="clear" w:color="auto" w:fill="auto"/>
            <w:vAlign w:val="center"/>
          </w:tcPr>
          <w:p w:rsidR="00C126F3" w:rsidRDefault="00A360AD" w:rsidP="00CB54FE">
            <w:pPr>
              <w:tabs>
                <w:tab w:val="left" w:pos="186"/>
              </w:tabs>
              <w:spacing w:before="100" w:beforeAutospacing="1"/>
            </w:pPr>
            <w:r>
              <w:t>Yılda en az bir</w:t>
            </w:r>
            <w:bookmarkStart w:id="0" w:name="_GoBack"/>
            <w:bookmarkEnd w:id="0"/>
            <w:r w:rsidR="007D517E">
              <w:t xml:space="preserve"> kez</w:t>
            </w:r>
          </w:p>
        </w:tc>
        <w:tc>
          <w:tcPr>
            <w:tcW w:w="1519" w:type="dxa"/>
            <w:gridSpan w:val="2"/>
            <w:shd w:val="clear" w:color="auto" w:fill="auto"/>
            <w:vAlign w:val="center"/>
          </w:tcPr>
          <w:p w:rsidR="00C126F3" w:rsidRDefault="007D517E" w:rsidP="00F20A1C">
            <w:pPr>
              <w:tabs>
                <w:tab w:val="left" w:pos="186"/>
              </w:tabs>
              <w:spacing w:before="100" w:beforeAutospacing="1"/>
              <w:jc w:val="center"/>
            </w:pPr>
            <w:r>
              <w:t>Yetkilendirme ve Denetim Komisyonu</w:t>
            </w:r>
          </w:p>
        </w:tc>
        <w:tc>
          <w:tcPr>
            <w:tcW w:w="2592" w:type="dxa"/>
            <w:gridSpan w:val="2"/>
            <w:shd w:val="clear" w:color="auto" w:fill="auto"/>
            <w:vAlign w:val="center"/>
          </w:tcPr>
          <w:p w:rsidR="00C126F3" w:rsidRDefault="002B2570" w:rsidP="002B2570">
            <w:pPr>
              <w:tabs>
                <w:tab w:val="left" w:pos="186"/>
              </w:tabs>
              <w:spacing w:before="100" w:beforeAutospacing="1"/>
            </w:pPr>
            <w:r>
              <w:t>İl Müdürlüğünde Kayıt Oluşturulur.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5"/>
            <w:shd w:val="clear" w:color="auto" w:fill="auto"/>
            <w:vAlign w:val="center"/>
          </w:tcPr>
          <w:p w:rsidR="004F1AA0" w:rsidRDefault="004F1AA0" w:rsidP="006B101B">
            <w:pPr>
              <w:tabs>
                <w:tab w:val="left" w:pos="186"/>
              </w:tabs>
              <w:spacing w:before="100" w:beforeAutospacing="1"/>
              <w:rPr>
                <w:b/>
              </w:rPr>
            </w:pPr>
          </w:p>
          <w:p w:rsidR="00C126F3" w:rsidRPr="00D415EB" w:rsidRDefault="00C126F3" w:rsidP="00F20A1C">
            <w:pPr>
              <w:tabs>
                <w:tab w:val="left" w:pos="186"/>
              </w:tabs>
              <w:spacing w:before="100" w:beforeAutospacing="1"/>
              <w:jc w:val="center"/>
              <w:rPr>
                <w:b/>
              </w:rPr>
            </w:pPr>
            <w:r w:rsidRPr="00D415EB">
              <w:rPr>
                <w:b/>
              </w:rPr>
              <w:t>SÜREÇ HEDEFLERİ ve PERFORMANS GÖSTERGELERİ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126F3" w:rsidRPr="00780948" w:rsidRDefault="00C126F3" w:rsidP="00F20A1C">
            <w:pPr>
              <w:jc w:val="center"/>
              <w:rPr>
                <w:b/>
              </w:rPr>
            </w:pPr>
            <w:r w:rsidRPr="00780948">
              <w:rPr>
                <w:b/>
              </w:rPr>
              <w:t>Hedef No</w:t>
            </w:r>
          </w:p>
        </w:tc>
        <w:tc>
          <w:tcPr>
            <w:tcW w:w="2972" w:type="dxa"/>
            <w:gridSpan w:val="5"/>
            <w:shd w:val="clear" w:color="auto" w:fill="auto"/>
            <w:vAlign w:val="center"/>
          </w:tcPr>
          <w:p w:rsidR="00C126F3" w:rsidRPr="00D415EB" w:rsidRDefault="00C126F3" w:rsidP="00F20A1C">
            <w:pPr>
              <w:jc w:val="center"/>
              <w:rPr>
                <w:b/>
              </w:rPr>
            </w:pPr>
            <w:r w:rsidRPr="00D415EB">
              <w:rPr>
                <w:b/>
              </w:rPr>
              <w:t>Hedef</w:t>
            </w:r>
          </w:p>
        </w:tc>
        <w:tc>
          <w:tcPr>
            <w:tcW w:w="1426" w:type="dxa"/>
            <w:gridSpan w:val="2"/>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No</w:t>
            </w:r>
          </w:p>
        </w:tc>
        <w:tc>
          <w:tcPr>
            <w:tcW w:w="4966" w:type="dxa"/>
            <w:gridSpan w:val="6"/>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GÖSTERGESİ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126F3" w:rsidRPr="003961BC" w:rsidRDefault="00C126F3" w:rsidP="00F20A1C">
            <w:pPr>
              <w:jc w:val="center"/>
              <w:rPr>
                <w:b/>
                <w:sz w:val="20"/>
                <w:szCs w:val="20"/>
              </w:rPr>
            </w:pPr>
            <w:r w:rsidRPr="003961BC">
              <w:rPr>
                <w:sz w:val="20"/>
                <w:szCs w:val="20"/>
              </w:rPr>
              <w:t>İlmdr_hdf_01</w:t>
            </w:r>
          </w:p>
        </w:tc>
        <w:tc>
          <w:tcPr>
            <w:tcW w:w="2972" w:type="dxa"/>
            <w:gridSpan w:val="5"/>
            <w:shd w:val="clear" w:color="auto" w:fill="auto"/>
            <w:vAlign w:val="center"/>
          </w:tcPr>
          <w:p w:rsidR="00F47530" w:rsidRDefault="00F47530" w:rsidP="00BE5AFB">
            <w:pPr>
              <w:tabs>
                <w:tab w:val="left" w:pos="186"/>
              </w:tabs>
              <w:spacing w:before="100" w:beforeAutospacing="1"/>
              <w:jc w:val="both"/>
              <w:rPr>
                <w:rFonts w:ascii="Times New Roman" w:hAnsi="Times New Roman" w:cs="Times New Roman"/>
                <w:bCs/>
                <w:sz w:val="24"/>
                <w:szCs w:val="24"/>
              </w:rPr>
            </w:pPr>
            <w:r>
              <w:rPr>
                <w:rFonts w:ascii="Times New Roman" w:hAnsi="Times New Roman" w:cs="Times New Roman"/>
                <w:bCs/>
                <w:sz w:val="24"/>
                <w:szCs w:val="24"/>
              </w:rPr>
              <w:t>Mevzuata uygun toprak</w:t>
            </w:r>
            <w:r w:rsidR="004F7B32">
              <w:rPr>
                <w:rFonts w:ascii="Times New Roman" w:hAnsi="Times New Roman" w:cs="Times New Roman"/>
                <w:bCs/>
                <w:sz w:val="24"/>
                <w:szCs w:val="24"/>
              </w:rPr>
              <w:t>, su</w:t>
            </w:r>
            <w:r>
              <w:rPr>
                <w:rFonts w:ascii="Times New Roman" w:hAnsi="Times New Roman" w:cs="Times New Roman"/>
                <w:bCs/>
                <w:sz w:val="24"/>
                <w:szCs w:val="24"/>
              </w:rPr>
              <w:t xml:space="preserve"> ve bitki tahlili</w:t>
            </w:r>
            <w:r w:rsidR="00FA0F31">
              <w:rPr>
                <w:rFonts w:ascii="Times New Roman" w:hAnsi="Times New Roman" w:cs="Times New Roman"/>
                <w:bCs/>
                <w:sz w:val="24"/>
                <w:szCs w:val="24"/>
              </w:rPr>
              <w:t xml:space="preserve"> ile </w:t>
            </w:r>
            <w:r>
              <w:rPr>
                <w:rFonts w:ascii="Times New Roman" w:hAnsi="Times New Roman" w:cs="Times New Roman"/>
                <w:bCs/>
                <w:sz w:val="24"/>
                <w:szCs w:val="24"/>
              </w:rPr>
              <w:t xml:space="preserve">usulüne </w:t>
            </w:r>
            <w:r w:rsidR="00865FFE">
              <w:rPr>
                <w:rFonts w:ascii="Times New Roman" w:hAnsi="Times New Roman" w:cs="Times New Roman"/>
                <w:bCs/>
                <w:sz w:val="24"/>
                <w:szCs w:val="24"/>
              </w:rPr>
              <w:t xml:space="preserve">uygun kayıt altyapısını </w:t>
            </w:r>
            <w:r>
              <w:rPr>
                <w:rFonts w:ascii="Times New Roman" w:hAnsi="Times New Roman" w:cs="Times New Roman"/>
                <w:bCs/>
                <w:sz w:val="24"/>
                <w:szCs w:val="24"/>
              </w:rPr>
              <w:t>sağlamak</w:t>
            </w:r>
          </w:p>
          <w:p w:rsidR="00C126F3" w:rsidRPr="009334B7" w:rsidRDefault="00C126F3" w:rsidP="00F47530">
            <w:pPr>
              <w:tabs>
                <w:tab w:val="left" w:pos="186"/>
              </w:tabs>
              <w:spacing w:before="100" w:beforeAutospacing="1"/>
              <w:jc w:val="both"/>
              <w:rPr>
                <w:bCs/>
              </w:rPr>
            </w:pPr>
          </w:p>
        </w:tc>
        <w:tc>
          <w:tcPr>
            <w:tcW w:w="1426" w:type="dxa"/>
            <w:gridSpan w:val="2"/>
            <w:shd w:val="clear" w:color="auto" w:fill="auto"/>
            <w:vAlign w:val="center"/>
          </w:tcPr>
          <w:p w:rsidR="00C126F3" w:rsidRPr="00780948" w:rsidRDefault="00C126F3" w:rsidP="00F20A1C">
            <w:pPr>
              <w:jc w:val="center"/>
            </w:pPr>
            <w:r>
              <w:rPr>
                <w:sz w:val="16"/>
              </w:rPr>
              <w:t>İLMDR</w:t>
            </w:r>
            <w:r w:rsidRPr="00780948">
              <w:rPr>
                <w:sz w:val="16"/>
              </w:rPr>
              <w:t>_PRF_01</w:t>
            </w:r>
          </w:p>
        </w:tc>
        <w:tc>
          <w:tcPr>
            <w:tcW w:w="4966" w:type="dxa"/>
            <w:gridSpan w:val="6"/>
            <w:shd w:val="clear" w:color="auto" w:fill="auto"/>
            <w:vAlign w:val="center"/>
          </w:tcPr>
          <w:p w:rsidR="00C126F3" w:rsidRDefault="00C126F3" w:rsidP="004B7357">
            <w:pPr>
              <w:tabs>
                <w:tab w:val="left" w:pos="186"/>
              </w:tabs>
              <w:spacing w:before="100" w:beforeAutospacing="1" w:after="0" w:line="240" w:lineRule="auto"/>
            </w:pPr>
            <w:r>
              <w:t xml:space="preserve"> </w:t>
            </w:r>
            <w:r w:rsidR="00F47530">
              <w:t>Mevzua</w:t>
            </w:r>
            <w:r w:rsidR="008B02CF">
              <w:t>ta uygun yetkilendirme</w:t>
            </w:r>
            <w:r w:rsidR="00F47530">
              <w:t xml:space="preserve"> </w:t>
            </w:r>
            <w:r w:rsidR="002F6C86">
              <w:t>hedefi</w:t>
            </w:r>
            <w:r w:rsidR="004B7357">
              <w:t xml:space="preserve"> %100</w:t>
            </w:r>
          </w:p>
          <w:p w:rsidR="004B7357" w:rsidRPr="00780948" w:rsidRDefault="004B7357" w:rsidP="004B7357">
            <w:pPr>
              <w:tabs>
                <w:tab w:val="left" w:pos="186"/>
              </w:tabs>
              <w:spacing w:before="100" w:beforeAutospacing="1" w:after="0" w:line="240" w:lineRule="auto"/>
            </w:pPr>
            <w:r>
              <w:t xml:space="preserve">Gerçekleşen </w:t>
            </w:r>
            <w:r w:rsidR="008B02CF">
              <w:t>% 100</w:t>
            </w:r>
          </w:p>
        </w:tc>
      </w:tr>
    </w:tbl>
    <w:p w:rsidR="00C126F3" w:rsidRDefault="00C126F3" w:rsidP="00C126F3">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C126F3" w:rsidTr="00F20A1C">
        <w:trPr>
          <w:trHeight w:val="333"/>
        </w:trPr>
        <w:tc>
          <w:tcPr>
            <w:tcW w:w="1843" w:type="dxa"/>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846D8B">
              <w:rPr>
                <w:sz w:val="16"/>
                <w:szCs w:val="16"/>
              </w:rPr>
              <w:t>59.</w:t>
            </w:r>
            <w:proofErr w:type="gramStart"/>
            <w:r w:rsidR="00846D8B">
              <w:rPr>
                <w:sz w:val="16"/>
                <w:szCs w:val="16"/>
              </w:rPr>
              <w:t>İLM.KYS</w:t>
            </w:r>
            <w:proofErr w:type="gramEnd"/>
            <w:r w:rsidR="00846D8B">
              <w:rPr>
                <w:sz w:val="16"/>
                <w:szCs w:val="16"/>
              </w:rPr>
              <w:t>.054</w:t>
            </w:r>
          </w:p>
        </w:tc>
      </w:tr>
      <w:tr w:rsidR="00C126F3" w:rsidTr="00F20A1C">
        <w:trPr>
          <w:trHeight w:val="36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F20A1C">
        <w:trPr>
          <w:trHeight w:val="309"/>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74"/>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0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7D417B" w:rsidRPr="00F64247">
              <w:rPr>
                <w:b/>
                <w:bCs/>
                <w:sz w:val="16"/>
                <w:szCs w:val="16"/>
              </w:rPr>
              <w:fldChar w:fldCharType="begin"/>
            </w:r>
            <w:r w:rsidRPr="00F64247">
              <w:rPr>
                <w:b/>
                <w:bCs/>
                <w:sz w:val="16"/>
                <w:szCs w:val="16"/>
              </w:rPr>
              <w:instrText>PAGE  \* Arabic  \* MERGEFORMAT</w:instrText>
            </w:r>
            <w:r w:rsidR="007D417B" w:rsidRPr="00F64247">
              <w:rPr>
                <w:b/>
                <w:bCs/>
                <w:sz w:val="16"/>
                <w:szCs w:val="16"/>
              </w:rPr>
              <w:fldChar w:fldCharType="separate"/>
            </w:r>
            <w:r>
              <w:rPr>
                <w:b/>
                <w:bCs/>
                <w:noProof/>
                <w:sz w:val="16"/>
                <w:szCs w:val="16"/>
              </w:rPr>
              <w:t>1</w:t>
            </w:r>
            <w:r w:rsidR="007D417B"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126F3" w:rsidRPr="00114DC9" w:rsidTr="00F20A1C">
        <w:tc>
          <w:tcPr>
            <w:tcW w:w="1848" w:type="dxa"/>
            <w:vMerge w:val="restart"/>
            <w:tcBorders>
              <w:right w:val="single" w:sz="4" w:space="0" w:color="auto"/>
            </w:tcBorders>
          </w:tcPr>
          <w:p w:rsidR="00C126F3" w:rsidRPr="00114DC9" w:rsidRDefault="00C126F3" w:rsidP="00F20A1C">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126F3" w:rsidRPr="00114DC9" w:rsidRDefault="00C126F3" w:rsidP="00F20A1C">
            <w:pPr>
              <w:rPr>
                <w:b/>
              </w:rPr>
            </w:pPr>
            <w:r w:rsidRPr="00114DC9">
              <w:rPr>
                <w:b/>
              </w:rPr>
              <w:t>Hedef</w:t>
            </w:r>
          </w:p>
        </w:tc>
        <w:tc>
          <w:tcPr>
            <w:tcW w:w="1547" w:type="dxa"/>
            <w:vMerge w:val="restart"/>
            <w:tcBorders>
              <w:left w:val="single" w:sz="4" w:space="0" w:color="auto"/>
            </w:tcBorders>
          </w:tcPr>
          <w:p w:rsidR="00C126F3" w:rsidRPr="00114DC9" w:rsidRDefault="00C126F3" w:rsidP="00F20A1C">
            <w:pPr>
              <w:rPr>
                <w:b/>
              </w:rPr>
            </w:pPr>
            <w:r w:rsidRPr="00114DC9">
              <w:rPr>
                <w:b/>
              </w:rPr>
              <w:t>Performans Göstergesi</w:t>
            </w:r>
          </w:p>
        </w:tc>
        <w:tc>
          <w:tcPr>
            <w:tcW w:w="1035" w:type="dxa"/>
            <w:vMerge w:val="restart"/>
          </w:tcPr>
          <w:p w:rsidR="00C126F3" w:rsidRPr="00114DC9" w:rsidRDefault="00C126F3" w:rsidP="00F20A1C">
            <w:pPr>
              <w:rPr>
                <w:b/>
              </w:rPr>
            </w:pPr>
            <w:r w:rsidRPr="00114DC9">
              <w:rPr>
                <w:b/>
              </w:rPr>
              <w:t>İzleme Periyodu</w:t>
            </w:r>
          </w:p>
        </w:tc>
        <w:tc>
          <w:tcPr>
            <w:tcW w:w="4305" w:type="dxa"/>
            <w:gridSpan w:val="8"/>
          </w:tcPr>
          <w:p w:rsidR="00C126F3" w:rsidRPr="00114DC9" w:rsidRDefault="00C126F3" w:rsidP="00F20A1C">
            <w:pPr>
              <w:rPr>
                <w:b/>
              </w:rPr>
            </w:pPr>
            <w:r>
              <w:rPr>
                <w:b/>
              </w:rPr>
              <w:t xml:space="preserve">   Gerçekleşme                               </w:t>
            </w:r>
            <w:r w:rsidRPr="00114DC9">
              <w:rPr>
                <w:b/>
              </w:rPr>
              <w:t>Açıklama</w:t>
            </w:r>
          </w:p>
        </w:tc>
      </w:tr>
      <w:tr w:rsidR="00C126F3" w:rsidRPr="00114DC9" w:rsidTr="00F20A1C">
        <w:tc>
          <w:tcPr>
            <w:tcW w:w="1848" w:type="dxa"/>
            <w:vMerge/>
            <w:tcBorders>
              <w:right w:val="single" w:sz="4" w:space="0" w:color="auto"/>
            </w:tcBorders>
          </w:tcPr>
          <w:p w:rsidR="00C126F3" w:rsidRPr="00114DC9" w:rsidRDefault="00C126F3" w:rsidP="00F20A1C">
            <w:pPr>
              <w:rPr>
                <w:b/>
              </w:rPr>
            </w:pPr>
          </w:p>
        </w:tc>
        <w:tc>
          <w:tcPr>
            <w:tcW w:w="1863" w:type="dxa"/>
            <w:tcBorders>
              <w:top w:val="nil"/>
              <w:left w:val="single" w:sz="4" w:space="0" w:color="auto"/>
              <w:bottom w:val="single" w:sz="4" w:space="0" w:color="auto"/>
              <w:right w:val="single" w:sz="4" w:space="0" w:color="auto"/>
            </w:tcBorders>
          </w:tcPr>
          <w:p w:rsidR="00C126F3" w:rsidRPr="00114DC9" w:rsidRDefault="00C126F3" w:rsidP="00F20A1C">
            <w:pPr>
              <w:rPr>
                <w:b/>
              </w:rPr>
            </w:pPr>
          </w:p>
        </w:tc>
        <w:tc>
          <w:tcPr>
            <w:tcW w:w="1547" w:type="dxa"/>
            <w:vMerge/>
            <w:tcBorders>
              <w:left w:val="single" w:sz="4" w:space="0" w:color="auto"/>
              <w:bottom w:val="single" w:sz="4" w:space="0" w:color="auto"/>
            </w:tcBorders>
          </w:tcPr>
          <w:p w:rsidR="00C126F3" w:rsidRPr="00114DC9" w:rsidRDefault="00C126F3" w:rsidP="00F20A1C">
            <w:pPr>
              <w:rPr>
                <w:b/>
              </w:rPr>
            </w:pPr>
          </w:p>
        </w:tc>
        <w:tc>
          <w:tcPr>
            <w:tcW w:w="1035" w:type="dxa"/>
            <w:vMerge/>
          </w:tcPr>
          <w:p w:rsidR="00C126F3" w:rsidRPr="00114DC9" w:rsidRDefault="00C126F3" w:rsidP="00F20A1C">
            <w:pPr>
              <w:rPr>
                <w:b/>
              </w:rPr>
            </w:pPr>
          </w:p>
        </w:tc>
        <w:tc>
          <w:tcPr>
            <w:tcW w:w="429" w:type="dxa"/>
          </w:tcPr>
          <w:p w:rsidR="00C126F3" w:rsidRPr="00114DC9" w:rsidRDefault="00C126F3" w:rsidP="00F20A1C">
            <w:pPr>
              <w:rPr>
                <w:b/>
              </w:rPr>
            </w:pPr>
            <w:r w:rsidRPr="00114DC9">
              <w:rPr>
                <w:b/>
              </w:rPr>
              <w:t>1 ay</w:t>
            </w:r>
          </w:p>
        </w:tc>
        <w:tc>
          <w:tcPr>
            <w:tcW w:w="429" w:type="dxa"/>
          </w:tcPr>
          <w:p w:rsidR="00C126F3" w:rsidRPr="00114DC9" w:rsidRDefault="00C126F3" w:rsidP="00F20A1C">
            <w:pPr>
              <w:rPr>
                <w:b/>
              </w:rPr>
            </w:pPr>
            <w:r w:rsidRPr="00114DC9">
              <w:rPr>
                <w:b/>
              </w:rPr>
              <w:t>2 ay</w:t>
            </w:r>
          </w:p>
        </w:tc>
        <w:tc>
          <w:tcPr>
            <w:tcW w:w="429" w:type="dxa"/>
          </w:tcPr>
          <w:p w:rsidR="00C126F3" w:rsidRPr="00114DC9" w:rsidRDefault="00C126F3" w:rsidP="00F20A1C">
            <w:pPr>
              <w:rPr>
                <w:b/>
              </w:rPr>
            </w:pPr>
            <w:r w:rsidRPr="00114DC9">
              <w:rPr>
                <w:b/>
              </w:rPr>
              <w:t>3 ay</w:t>
            </w:r>
          </w:p>
        </w:tc>
        <w:tc>
          <w:tcPr>
            <w:tcW w:w="429" w:type="dxa"/>
          </w:tcPr>
          <w:p w:rsidR="00C126F3" w:rsidRPr="00114DC9" w:rsidRDefault="00C126F3" w:rsidP="00F20A1C">
            <w:pPr>
              <w:rPr>
                <w:b/>
              </w:rPr>
            </w:pPr>
            <w:r w:rsidRPr="00114DC9">
              <w:rPr>
                <w:b/>
              </w:rPr>
              <w:t>4 ay</w:t>
            </w:r>
          </w:p>
        </w:tc>
        <w:tc>
          <w:tcPr>
            <w:tcW w:w="440" w:type="dxa"/>
          </w:tcPr>
          <w:p w:rsidR="00C126F3" w:rsidRPr="00114DC9" w:rsidRDefault="00C126F3" w:rsidP="00F20A1C">
            <w:pPr>
              <w:rPr>
                <w:b/>
              </w:rPr>
            </w:pPr>
            <w:proofErr w:type="gramStart"/>
            <w:r>
              <w:rPr>
                <w:b/>
              </w:rPr>
              <w:t>..</w:t>
            </w:r>
            <w:proofErr w:type="gramEnd"/>
            <w:r w:rsidRPr="00114DC9">
              <w:rPr>
                <w:b/>
              </w:rPr>
              <w:t>ay</w:t>
            </w:r>
          </w:p>
        </w:tc>
        <w:tc>
          <w:tcPr>
            <w:tcW w:w="440" w:type="dxa"/>
          </w:tcPr>
          <w:p w:rsidR="00C126F3" w:rsidRDefault="00C126F3" w:rsidP="00F20A1C">
            <w:pPr>
              <w:rPr>
                <w:b/>
              </w:rPr>
            </w:pPr>
            <w:proofErr w:type="gramStart"/>
            <w:r>
              <w:rPr>
                <w:b/>
              </w:rPr>
              <w:t>..</w:t>
            </w:r>
            <w:proofErr w:type="gramEnd"/>
          </w:p>
          <w:p w:rsidR="00C126F3" w:rsidRPr="00114DC9" w:rsidRDefault="00C126F3" w:rsidP="00F20A1C">
            <w:pPr>
              <w:rPr>
                <w:b/>
              </w:rPr>
            </w:pPr>
            <w:proofErr w:type="gramStart"/>
            <w:r w:rsidRPr="00114DC9">
              <w:rPr>
                <w:b/>
              </w:rPr>
              <w:t>ay</w:t>
            </w:r>
            <w:proofErr w:type="gramEnd"/>
          </w:p>
        </w:tc>
        <w:tc>
          <w:tcPr>
            <w:tcW w:w="440" w:type="dxa"/>
          </w:tcPr>
          <w:p w:rsidR="00C126F3" w:rsidRPr="00114DC9" w:rsidRDefault="00C126F3" w:rsidP="00F20A1C">
            <w:pPr>
              <w:rPr>
                <w:b/>
              </w:rPr>
            </w:pPr>
            <w:proofErr w:type="gramStart"/>
            <w:r>
              <w:rPr>
                <w:b/>
              </w:rPr>
              <w:t>..</w:t>
            </w:r>
            <w:proofErr w:type="gramEnd"/>
            <w:r w:rsidRPr="00114DC9">
              <w:rPr>
                <w:b/>
              </w:rPr>
              <w:t>ay</w:t>
            </w:r>
          </w:p>
        </w:tc>
        <w:tc>
          <w:tcPr>
            <w:tcW w:w="1269" w:type="dxa"/>
          </w:tcPr>
          <w:p w:rsidR="00C126F3" w:rsidRPr="00114DC9" w:rsidRDefault="002B2570" w:rsidP="00F20A1C">
            <w:pPr>
              <w:rPr>
                <w:b/>
              </w:rPr>
            </w:pPr>
            <w:r>
              <w:rPr>
                <w:b/>
              </w:rPr>
              <w:t>Yıllık</w:t>
            </w:r>
          </w:p>
        </w:tc>
      </w:tr>
      <w:tr w:rsidR="00C126F3" w:rsidRPr="00114DC9" w:rsidTr="00F20A1C">
        <w:trPr>
          <w:trHeight w:val="1947"/>
        </w:trPr>
        <w:tc>
          <w:tcPr>
            <w:tcW w:w="1848" w:type="dxa"/>
          </w:tcPr>
          <w:p w:rsidR="00C126F3" w:rsidRPr="00114DC9" w:rsidRDefault="00BE5F60" w:rsidP="00BE5F60">
            <w:r>
              <w:t xml:space="preserve"> Laboratuvar Yetkilendirme ve Denetimi</w:t>
            </w:r>
          </w:p>
        </w:tc>
        <w:tc>
          <w:tcPr>
            <w:tcW w:w="1863" w:type="dxa"/>
            <w:tcBorders>
              <w:top w:val="single" w:sz="4" w:space="0" w:color="auto"/>
            </w:tcBorders>
          </w:tcPr>
          <w:p w:rsidR="00C1549D" w:rsidRDefault="00C1549D" w:rsidP="00C1549D">
            <w:pPr>
              <w:tabs>
                <w:tab w:val="left" w:pos="186"/>
              </w:tabs>
              <w:spacing w:before="100" w:beforeAutospacing="1"/>
              <w:jc w:val="both"/>
              <w:rPr>
                <w:rFonts w:ascii="Times New Roman" w:hAnsi="Times New Roman" w:cs="Times New Roman"/>
                <w:bCs/>
                <w:sz w:val="24"/>
                <w:szCs w:val="24"/>
              </w:rPr>
            </w:pPr>
            <w:r>
              <w:rPr>
                <w:rFonts w:ascii="Times New Roman" w:hAnsi="Times New Roman" w:cs="Times New Roman"/>
                <w:bCs/>
                <w:sz w:val="24"/>
                <w:szCs w:val="24"/>
              </w:rPr>
              <w:t>Mevzuata uygun toprak, su ve bitki tahlili ile usulüne uygun kayıt altyapısını sağlamak</w:t>
            </w:r>
          </w:p>
          <w:p w:rsidR="00C126F3" w:rsidRPr="00114DC9" w:rsidRDefault="00C126F3" w:rsidP="00F20A1C"/>
        </w:tc>
        <w:tc>
          <w:tcPr>
            <w:tcW w:w="1547" w:type="dxa"/>
            <w:tcBorders>
              <w:top w:val="single" w:sz="4" w:space="0" w:color="auto"/>
            </w:tcBorders>
          </w:tcPr>
          <w:p w:rsidR="00C126F3" w:rsidRPr="00114DC9" w:rsidRDefault="002B2570" w:rsidP="00F20A1C">
            <w:r>
              <w:t>%100</w:t>
            </w:r>
          </w:p>
        </w:tc>
        <w:tc>
          <w:tcPr>
            <w:tcW w:w="1035" w:type="dxa"/>
          </w:tcPr>
          <w:p w:rsidR="00C126F3" w:rsidRPr="00114DC9" w:rsidRDefault="007C4841" w:rsidP="00F20A1C">
            <w:r>
              <w:t>Yılda bir</w:t>
            </w:r>
          </w:p>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1269" w:type="dxa"/>
          </w:tcPr>
          <w:p w:rsidR="00C126F3" w:rsidRPr="00114DC9" w:rsidRDefault="00E55F15" w:rsidP="00F20A1C">
            <w:r>
              <w:t>%100</w:t>
            </w: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sectPr w:rsidR="00C126F3" w:rsidSect="009C65D8">
          <w:pgSz w:w="11906" w:h="16838"/>
          <w:pgMar w:top="284" w:right="312" w:bottom="284" w:left="567" w:header="709" w:footer="709" w:gutter="0"/>
          <w:cols w:space="708"/>
          <w:docGrid w:linePitch="360"/>
        </w:sectPr>
      </w:pPr>
    </w:p>
    <w:p w:rsidR="00C126F3" w:rsidRDefault="00C126F3" w:rsidP="00C126F3">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308"/>
        <w:gridCol w:w="1274"/>
        <w:gridCol w:w="45"/>
        <w:gridCol w:w="826"/>
        <w:gridCol w:w="908"/>
        <w:gridCol w:w="748"/>
        <w:gridCol w:w="826"/>
        <w:gridCol w:w="974"/>
        <w:gridCol w:w="2229"/>
        <w:gridCol w:w="826"/>
        <w:gridCol w:w="909"/>
        <w:gridCol w:w="1568"/>
        <w:gridCol w:w="50"/>
      </w:tblGrid>
      <w:tr w:rsidR="00C126F3" w:rsidTr="000B1F20">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846D8B">
              <w:rPr>
                <w:sz w:val="16"/>
                <w:szCs w:val="16"/>
              </w:rPr>
              <w:t>59.İLM.KYS.054</w:t>
            </w:r>
          </w:p>
        </w:tc>
      </w:tr>
      <w:tr w:rsidR="00C126F3" w:rsidTr="000B1F20">
        <w:trPr>
          <w:gridAfter w:val="1"/>
          <w:wAfter w:w="50" w:type="dxa"/>
          <w:trHeight w:val="36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0B1F20">
        <w:trPr>
          <w:gridAfter w:val="1"/>
          <w:wAfter w:w="50" w:type="dxa"/>
          <w:trHeight w:val="309"/>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0B1F20">
        <w:trPr>
          <w:gridAfter w:val="1"/>
          <w:wAfter w:w="50" w:type="dxa"/>
          <w:trHeight w:val="374"/>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0B1F20">
        <w:trPr>
          <w:gridAfter w:val="1"/>
          <w:wAfter w:w="50" w:type="dxa"/>
          <w:trHeight w:val="30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7D417B" w:rsidRPr="00F64247">
              <w:rPr>
                <w:b/>
                <w:bCs/>
                <w:sz w:val="16"/>
                <w:szCs w:val="16"/>
              </w:rPr>
              <w:fldChar w:fldCharType="begin"/>
            </w:r>
            <w:r w:rsidRPr="00F64247">
              <w:rPr>
                <w:b/>
                <w:bCs/>
                <w:sz w:val="16"/>
                <w:szCs w:val="16"/>
              </w:rPr>
              <w:instrText>PAGE  \* Arabic  \* MERGEFORMAT</w:instrText>
            </w:r>
            <w:r w:rsidR="007D417B" w:rsidRPr="00F64247">
              <w:rPr>
                <w:b/>
                <w:bCs/>
                <w:sz w:val="16"/>
                <w:szCs w:val="16"/>
              </w:rPr>
              <w:fldChar w:fldCharType="separate"/>
            </w:r>
            <w:r>
              <w:rPr>
                <w:b/>
                <w:bCs/>
                <w:noProof/>
                <w:sz w:val="16"/>
                <w:szCs w:val="16"/>
              </w:rPr>
              <w:t>1</w:t>
            </w:r>
            <w:r w:rsidR="007D417B"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C126F3" w:rsidRPr="00FF3334" w:rsidTr="000B1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767"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319"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proofErr w:type="gramStart"/>
            <w:r w:rsidRPr="00FF3334">
              <w:rPr>
                <w:rFonts w:ascii="Times New Roman" w:eastAsia="Times New Roman" w:hAnsi="Times New Roman" w:cs="Times New Roman"/>
                <w:color w:val="000000"/>
                <w:sz w:val="20"/>
                <w:szCs w:val="20"/>
                <w:lang w:eastAsia="tr-TR"/>
              </w:rPr>
              <w:t>RİSK  SKORU</w:t>
            </w:r>
            <w:proofErr w:type="gramEnd"/>
            <w:r w:rsidRPr="00FF3334">
              <w:rPr>
                <w:rFonts w:ascii="Times New Roman" w:eastAsia="Times New Roman" w:hAnsi="Times New Roman" w:cs="Times New Roman"/>
                <w:color w:val="000000"/>
                <w:sz w:val="20"/>
                <w:szCs w:val="20"/>
                <w:lang w:eastAsia="tr-TR"/>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5F0486" w:rsidP="00F20A1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RİSKE VERİ</w:t>
            </w:r>
            <w:r w:rsidR="00C126F3" w:rsidRPr="00FF3334">
              <w:rPr>
                <w:rFonts w:ascii="Times New Roman" w:eastAsia="Times New Roman" w:hAnsi="Times New Roman" w:cs="Times New Roman"/>
                <w:color w:val="000000"/>
                <w:sz w:val="20"/>
                <w:szCs w:val="20"/>
                <w:lang w:eastAsia="tr-TR"/>
              </w:rPr>
              <w:t>LECEK CEVAPLAR YENİ/EK/KALDIRILAN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0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C126F3" w:rsidRPr="00FF3334" w:rsidTr="000B1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FF3334" w:rsidRDefault="001137B9" w:rsidP="00F20A1C">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Risk: </w:t>
            </w:r>
            <w:r w:rsidRPr="001137B9">
              <w:rPr>
                <w:rFonts w:ascii="Times New Roman" w:eastAsia="Times New Roman" w:hAnsi="Times New Roman" w:cs="Times New Roman"/>
                <w:color w:val="000000"/>
                <w:lang w:eastAsia="tr-TR"/>
              </w:rPr>
              <w:t>Mevzuata uygun olmayan alt yapı</w:t>
            </w:r>
          </w:p>
        </w:tc>
        <w:tc>
          <w:tcPr>
            <w:tcW w:w="17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B1F20" w:rsidRDefault="00830345" w:rsidP="00830345">
            <w:pPr>
              <w:spacing w:after="0" w:line="240" w:lineRule="auto"/>
              <w:jc w:val="both"/>
              <w:rPr>
                <w:rFonts w:ascii="Times New Roman" w:eastAsia="Times New Roman" w:hAnsi="Times New Roman" w:cs="Times New Roman"/>
                <w:color w:val="000000"/>
                <w:lang w:eastAsia="tr-TR"/>
              </w:rPr>
            </w:pPr>
            <w:r w:rsidRPr="00830345">
              <w:rPr>
                <w:rFonts w:ascii="Times New Roman" w:eastAsia="Times New Roman" w:hAnsi="Times New Roman" w:cs="Times New Roman"/>
                <w:color w:val="000000"/>
                <w:lang w:eastAsia="tr-TR"/>
              </w:rPr>
              <w:t xml:space="preserve">1-Yetkilendirme </w:t>
            </w:r>
            <w:proofErr w:type="gramStart"/>
            <w:r w:rsidRPr="00830345">
              <w:rPr>
                <w:rFonts w:ascii="Times New Roman" w:eastAsia="Times New Roman" w:hAnsi="Times New Roman" w:cs="Times New Roman"/>
                <w:color w:val="000000"/>
                <w:lang w:eastAsia="tr-TR"/>
              </w:rPr>
              <w:t>süresi  uzar</w:t>
            </w:r>
            <w:proofErr w:type="gramEnd"/>
            <w:r w:rsidR="000B1F20">
              <w:rPr>
                <w:rFonts w:ascii="Times New Roman" w:eastAsia="Times New Roman" w:hAnsi="Times New Roman" w:cs="Times New Roman"/>
                <w:color w:val="000000"/>
                <w:lang w:eastAsia="tr-TR"/>
              </w:rPr>
              <w:t>.</w:t>
            </w:r>
          </w:p>
          <w:p w:rsidR="000B1F20" w:rsidRDefault="000B1F20" w:rsidP="00830345">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2-İlave maliyetler çıkabilir.</w:t>
            </w:r>
          </w:p>
          <w:p w:rsidR="00C126F3" w:rsidRPr="00830345" w:rsidRDefault="000B1F20" w:rsidP="00830345">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3-Yetkilendirme onaylanmayabilir.</w:t>
            </w:r>
            <w:r w:rsidR="00830345" w:rsidRPr="00830345">
              <w:rPr>
                <w:rFonts w:ascii="Times New Roman" w:eastAsia="Times New Roman" w:hAnsi="Times New Roman" w:cs="Times New Roman"/>
                <w:color w:val="000000"/>
                <w:lang w:eastAsia="tr-TR"/>
              </w:rPr>
              <w:t xml:space="preserve"> </w:t>
            </w:r>
          </w:p>
        </w:tc>
        <w:tc>
          <w:tcPr>
            <w:tcW w:w="131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0B1F20" w:rsidP="00F20A1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Evrak üzerinde ve yerinde</w:t>
            </w:r>
            <w:r w:rsidR="0024667A">
              <w:rPr>
                <w:rFonts w:ascii="Times New Roman" w:eastAsia="Times New Roman" w:hAnsi="Times New Roman" w:cs="Times New Roman"/>
                <w:color w:val="000000"/>
                <w:sz w:val="20"/>
                <w:szCs w:val="20"/>
                <w:lang w:eastAsia="tr-TR"/>
              </w:rPr>
              <w:t xml:space="preserve"> değerlendirme vb.</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F1332" w:rsidRDefault="00BF1332" w:rsidP="00F20A1C">
            <w:pPr>
              <w:spacing w:after="0" w:line="240" w:lineRule="auto"/>
              <w:jc w:val="center"/>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Eksikliklerin  bildirilerek</w:t>
            </w:r>
            <w:proofErr w:type="gramEnd"/>
            <w:r>
              <w:rPr>
                <w:rFonts w:ascii="Times New Roman" w:eastAsia="Times New Roman" w:hAnsi="Times New Roman" w:cs="Times New Roman"/>
                <w:color w:val="000000"/>
                <w:sz w:val="20"/>
                <w:szCs w:val="20"/>
                <w:lang w:eastAsia="tr-TR"/>
              </w:rPr>
              <w:t xml:space="preserve"> </w:t>
            </w:r>
          </w:p>
          <w:p w:rsidR="005F0486" w:rsidRPr="00FF3334" w:rsidRDefault="00BF1332"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ek </w:t>
            </w:r>
            <w:proofErr w:type="gramStart"/>
            <w:r>
              <w:rPr>
                <w:rFonts w:ascii="Times New Roman" w:eastAsia="Times New Roman" w:hAnsi="Times New Roman" w:cs="Times New Roman"/>
                <w:color w:val="000000"/>
                <w:sz w:val="20"/>
                <w:szCs w:val="20"/>
                <w:lang w:eastAsia="tr-TR"/>
              </w:rPr>
              <w:t>süre  verilmesi</w:t>
            </w:r>
            <w:proofErr w:type="gramEnd"/>
            <w:r>
              <w:rPr>
                <w:rFonts w:ascii="Times New Roman" w:eastAsia="Times New Roman" w:hAnsi="Times New Roman" w:cs="Times New Roman"/>
                <w:color w:val="000000"/>
                <w:sz w:val="20"/>
                <w:szCs w:val="20"/>
                <w:lang w:eastAsia="tr-TR"/>
              </w:rPr>
              <w:t xml:space="preserve"> </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Default="005F0486"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Müteşebbislerin </w:t>
            </w:r>
            <w:proofErr w:type="gramStart"/>
            <w:r>
              <w:rPr>
                <w:rFonts w:ascii="Times New Roman" w:eastAsia="Times New Roman" w:hAnsi="Times New Roman" w:cs="Times New Roman"/>
                <w:color w:val="000000"/>
                <w:sz w:val="20"/>
                <w:szCs w:val="20"/>
                <w:lang w:eastAsia="tr-TR"/>
              </w:rPr>
              <w:t>bilgilendirilmesi,</w:t>
            </w:r>
            <w:r>
              <w:rPr>
                <w:rFonts w:ascii="Times New Roman" w:eastAsia="Times New Roman" w:hAnsi="Times New Roman" w:cs="Times New Roman"/>
                <w:color w:val="000000"/>
                <w:lang w:eastAsia="tr-TR"/>
              </w:rPr>
              <w:t>Yasal</w:t>
            </w:r>
            <w:proofErr w:type="gramEnd"/>
            <w:r>
              <w:rPr>
                <w:rFonts w:ascii="Times New Roman" w:eastAsia="Times New Roman" w:hAnsi="Times New Roman" w:cs="Times New Roman"/>
                <w:color w:val="000000"/>
                <w:lang w:eastAsia="tr-TR"/>
              </w:rPr>
              <w:t xml:space="preserve"> Zorunluluklardan Kaçışın Engellenmesi.</w:t>
            </w:r>
          </w:p>
          <w:p w:rsidR="005F0486" w:rsidRPr="00FF3334" w:rsidRDefault="005F0486" w:rsidP="00F20A1C">
            <w:pPr>
              <w:spacing w:after="0" w:line="240" w:lineRule="auto"/>
              <w:jc w:val="center"/>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proofErr w:type="spellStart"/>
            <w:r w:rsidRPr="00FF3334">
              <w:rPr>
                <w:rFonts w:ascii="Times New Roman" w:eastAsia="Times New Roman" w:hAnsi="Times New Roman" w:cs="Times New Roman"/>
                <w:color w:val="000000"/>
                <w:sz w:val="20"/>
                <w:szCs w:val="20"/>
                <w:lang w:eastAsia="tr-TR"/>
              </w:rPr>
              <w:t>Operasyonel</w:t>
            </w:r>
            <w:proofErr w:type="spellEnd"/>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C126F3" w:rsidRPr="00FF3334" w:rsidTr="000B1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F0486" w:rsidRDefault="00C126F3" w:rsidP="005F0486">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Pr>
                <w:rFonts w:ascii="Times New Roman" w:eastAsia="Times New Roman" w:hAnsi="Times New Roman" w:cs="Times New Roman"/>
                <w:color w:val="000000"/>
                <w:lang w:eastAsia="tr-TR"/>
              </w:rPr>
              <w:t>1</w:t>
            </w:r>
            <w:r w:rsidRPr="00FF3334">
              <w:rPr>
                <w:rFonts w:ascii="Times New Roman" w:eastAsia="Times New Roman" w:hAnsi="Times New Roman" w:cs="Times New Roman"/>
                <w:color w:val="000000"/>
                <w:lang w:eastAsia="tr-TR"/>
              </w:rPr>
              <w:t xml:space="preserve">- </w:t>
            </w:r>
            <w:r w:rsidR="001137B9">
              <w:rPr>
                <w:rFonts w:ascii="Times New Roman" w:eastAsia="Times New Roman" w:hAnsi="Times New Roman" w:cs="Times New Roman"/>
                <w:color w:val="000000"/>
                <w:lang w:eastAsia="tr-TR"/>
              </w:rPr>
              <w:t>Yatırımcının</w:t>
            </w:r>
            <w:r w:rsidR="005F0486">
              <w:rPr>
                <w:rFonts w:ascii="Times New Roman" w:eastAsia="Times New Roman" w:hAnsi="Times New Roman" w:cs="Times New Roman"/>
                <w:color w:val="000000"/>
                <w:lang w:eastAsia="tr-TR"/>
              </w:rPr>
              <w:t xml:space="preserve"> bilgi eksikliği</w:t>
            </w:r>
          </w:p>
          <w:p w:rsidR="005F0486" w:rsidRDefault="005F0486" w:rsidP="005F048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2-Yasal Zorunluluklardan Kaçış,</w:t>
            </w:r>
          </w:p>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767" w:type="dxa"/>
            <w:gridSpan w:val="2"/>
            <w:vMerge/>
            <w:tcBorders>
              <w:top w:val="nil"/>
              <w:left w:val="single" w:sz="4" w:space="0" w:color="auto"/>
              <w:bottom w:val="single" w:sz="4" w:space="0" w:color="000000"/>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319"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 w:rsidR="000B3E97" w:rsidRDefault="000B3E97"/>
    <w:sectPr w:rsidR="000B3E97" w:rsidSect="009C65D8">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0858"/>
    <w:multiLevelType w:val="hybridMultilevel"/>
    <w:tmpl w:val="4A5AD290"/>
    <w:lvl w:ilvl="0" w:tplc="1B0A9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263A99"/>
    <w:multiLevelType w:val="hybridMultilevel"/>
    <w:tmpl w:val="76C4BF02"/>
    <w:lvl w:ilvl="0" w:tplc="6922C202">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B60113"/>
    <w:multiLevelType w:val="hybridMultilevel"/>
    <w:tmpl w:val="B91842DC"/>
    <w:lvl w:ilvl="0" w:tplc="BBBCA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5D83741"/>
    <w:multiLevelType w:val="hybridMultilevel"/>
    <w:tmpl w:val="9CE2FB9A"/>
    <w:lvl w:ilvl="0" w:tplc="A716986A">
      <w:start w:val="1"/>
      <w:numFmt w:val="decimal"/>
      <w:lvlText w:val="%1-"/>
      <w:lvlJc w:val="left"/>
      <w:pPr>
        <w:ind w:left="532" w:hanging="360"/>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4E8"/>
    <w:rsid w:val="00024118"/>
    <w:rsid w:val="00033A0A"/>
    <w:rsid w:val="000B1F20"/>
    <w:rsid w:val="000B3E97"/>
    <w:rsid w:val="000C75F4"/>
    <w:rsid w:val="000C7C3D"/>
    <w:rsid w:val="001106AE"/>
    <w:rsid w:val="001137B9"/>
    <w:rsid w:val="00124123"/>
    <w:rsid w:val="001835A7"/>
    <w:rsid w:val="001A23D2"/>
    <w:rsid w:val="001A7BC6"/>
    <w:rsid w:val="001E424F"/>
    <w:rsid w:val="001E562C"/>
    <w:rsid w:val="001F0499"/>
    <w:rsid w:val="00204BA7"/>
    <w:rsid w:val="0024667A"/>
    <w:rsid w:val="002607EC"/>
    <w:rsid w:val="00283692"/>
    <w:rsid w:val="002A0F47"/>
    <w:rsid w:val="002B2570"/>
    <w:rsid w:val="002C677B"/>
    <w:rsid w:val="002D1189"/>
    <w:rsid w:val="002F4FF7"/>
    <w:rsid w:val="002F6C86"/>
    <w:rsid w:val="003322C2"/>
    <w:rsid w:val="003567FE"/>
    <w:rsid w:val="00396703"/>
    <w:rsid w:val="003C7212"/>
    <w:rsid w:val="00412161"/>
    <w:rsid w:val="00423C30"/>
    <w:rsid w:val="004371B4"/>
    <w:rsid w:val="00454964"/>
    <w:rsid w:val="00477317"/>
    <w:rsid w:val="004B7357"/>
    <w:rsid w:val="004B783B"/>
    <w:rsid w:val="004B7BA1"/>
    <w:rsid w:val="004E5A6F"/>
    <w:rsid w:val="004F1AA0"/>
    <w:rsid w:val="004F66AD"/>
    <w:rsid w:val="004F7B32"/>
    <w:rsid w:val="005008CD"/>
    <w:rsid w:val="0050324D"/>
    <w:rsid w:val="00526110"/>
    <w:rsid w:val="005477B3"/>
    <w:rsid w:val="00550BBD"/>
    <w:rsid w:val="00563EF1"/>
    <w:rsid w:val="005B2408"/>
    <w:rsid w:val="005C5E40"/>
    <w:rsid w:val="005E3AED"/>
    <w:rsid w:val="005F0486"/>
    <w:rsid w:val="00673D1B"/>
    <w:rsid w:val="006800D8"/>
    <w:rsid w:val="006B101B"/>
    <w:rsid w:val="006B7F63"/>
    <w:rsid w:val="006F2B82"/>
    <w:rsid w:val="0076731D"/>
    <w:rsid w:val="007724E8"/>
    <w:rsid w:val="007B5177"/>
    <w:rsid w:val="007C4841"/>
    <w:rsid w:val="007D417B"/>
    <w:rsid w:val="007D517E"/>
    <w:rsid w:val="007F0864"/>
    <w:rsid w:val="00830345"/>
    <w:rsid w:val="00842B3B"/>
    <w:rsid w:val="00846D8B"/>
    <w:rsid w:val="00852F07"/>
    <w:rsid w:val="00865FFE"/>
    <w:rsid w:val="008A0124"/>
    <w:rsid w:val="008B02CF"/>
    <w:rsid w:val="008F78FC"/>
    <w:rsid w:val="00900DE0"/>
    <w:rsid w:val="009031C5"/>
    <w:rsid w:val="009102DB"/>
    <w:rsid w:val="00930BFA"/>
    <w:rsid w:val="00936C0C"/>
    <w:rsid w:val="009A15A3"/>
    <w:rsid w:val="009A7B18"/>
    <w:rsid w:val="009B2ED8"/>
    <w:rsid w:val="009C4678"/>
    <w:rsid w:val="00A128DA"/>
    <w:rsid w:val="00A360AD"/>
    <w:rsid w:val="00A416CB"/>
    <w:rsid w:val="00A652D7"/>
    <w:rsid w:val="00B018E6"/>
    <w:rsid w:val="00B10CE0"/>
    <w:rsid w:val="00B2652B"/>
    <w:rsid w:val="00B26F22"/>
    <w:rsid w:val="00B815AA"/>
    <w:rsid w:val="00B9706C"/>
    <w:rsid w:val="00BC280A"/>
    <w:rsid w:val="00BE5AFB"/>
    <w:rsid w:val="00BE5F60"/>
    <w:rsid w:val="00BF1332"/>
    <w:rsid w:val="00C04C99"/>
    <w:rsid w:val="00C126F3"/>
    <w:rsid w:val="00C1549D"/>
    <w:rsid w:val="00C30DE0"/>
    <w:rsid w:val="00C91173"/>
    <w:rsid w:val="00CB54FE"/>
    <w:rsid w:val="00D06E54"/>
    <w:rsid w:val="00D64923"/>
    <w:rsid w:val="00D708E2"/>
    <w:rsid w:val="00DA438B"/>
    <w:rsid w:val="00DF66E0"/>
    <w:rsid w:val="00E027A5"/>
    <w:rsid w:val="00E37668"/>
    <w:rsid w:val="00E55F15"/>
    <w:rsid w:val="00E87883"/>
    <w:rsid w:val="00E95AF0"/>
    <w:rsid w:val="00EC34EA"/>
    <w:rsid w:val="00EF208C"/>
    <w:rsid w:val="00F200C2"/>
    <w:rsid w:val="00F37C55"/>
    <w:rsid w:val="00F4102E"/>
    <w:rsid w:val="00F47530"/>
    <w:rsid w:val="00F54E43"/>
    <w:rsid w:val="00F85D3F"/>
    <w:rsid w:val="00FA0F31"/>
    <w:rsid w:val="00FA73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3"/>
    <w:pPr>
      <w:spacing w:after="200" w:line="276" w:lineRule="auto"/>
    </w:pPr>
  </w:style>
  <w:style w:type="paragraph" w:styleId="Balk4">
    <w:name w:val="heading 4"/>
    <w:basedOn w:val="Normal"/>
    <w:next w:val="Normal"/>
    <w:link w:val="Balk4Char"/>
    <w:qFormat/>
    <w:rsid w:val="00C126F3"/>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126F3"/>
    <w:rPr>
      <w:rFonts w:ascii="Tahoma" w:eastAsia="Times New Roman" w:hAnsi="Tahoma" w:cs="Times New Roman"/>
      <w:b/>
      <w:bCs/>
      <w:sz w:val="23"/>
      <w:szCs w:val="23"/>
      <w:lang w:eastAsia="tr-TR"/>
    </w:rPr>
  </w:style>
  <w:style w:type="paragraph" w:styleId="ListeParagraf">
    <w:name w:val="List Paragraph"/>
    <w:basedOn w:val="Normal"/>
    <w:qFormat/>
    <w:rsid w:val="00C126F3"/>
    <w:pPr>
      <w:ind w:left="720"/>
      <w:contextualSpacing/>
    </w:pPr>
  </w:style>
  <w:style w:type="paragraph" w:styleId="stbilgi">
    <w:name w:val="header"/>
    <w:basedOn w:val="Normal"/>
    <w:link w:val="stbilgiChar"/>
    <w:uiPriority w:val="99"/>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126F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126F3"/>
    <w:rPr>
      <w:rFonts w:ascii="Times New Roman" w:eastAsia="Times New Roman" w:hAnsi="Times New Roman" w:cs="Times New Roman"/>
      <w:sz w:val="24"/>
      <w:szCs w:val="24"/>
      <w:lang w:eastAsia="tr-TR"/>
    </w:rPr>
  </w:style>
  <w:style w:type="table" w:styleId="TabloKlavuzu">
    <w:name w:val="Table Grid"/>
    <w:basedOn w:val="NormalTablo"/>
    <w:uiPriority w:val="39"/>
    <w:rsid w:val="00C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126F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126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126F3"/>
    <w:rPr>
      <w:rFonts w:ascii="Times New Roman" w:eastAsia="Times New Roman" w:hAnsi="Times New Roman" w:cs="Times New Roman"/>
      <w:sz w:val="24"/>
      <w:szCs w:val="24"/>
      <w:lang w:eastAsia="tr-TR"/>
    </w:rPr>
  </w:style>
  <w:style w:type="character" w:customStyle="1" w:styleId="grame">
    <w:name w:val="grame"/>
    <w:basedOn w:val="VarsaylanParagrafYazTipi"/>
    <w:rsid w:val="008F78FC"/>
  </w:style>
  <w:style w:type="paragraph" w:customStyle="1" w:styleId="metin">
    <w:name w:val="metin"/>
    <w:basedOn w:val="Normal"/>
    <w:rsid w:val="009A7B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4E43"/>
  </w:style>
  <w:style w:type="paragraph" w:customStyle="1" w:styleId="ortabalkbold">
    <w:name w:val="ortabalkbold"/>
    <w:basedOn w:val="Normal"/>
    <w:rsid w:val="00F54E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2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B3B"/>
    <w:rPr>
      <w:rFonts w:ascii="Tahoma" w:hAnsi="Tahoma" w:cs="Tahoma"/>
      <w:sz w:val="16"/>
      <w:szCs w:val="16"/>
    </w:rPr>
  </w:style>
  <w:style w:type="paragraph" w:customStyle="1" w:styleId="Default">
    <w:name w:val="Default"/>
    <w:rsid w:val="00EC34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467460">
      <w:bodyDiv w:val="1"/>
      <w:marLeft w:val="0"/>
      <w:marRight w:val="0"/>
      <w:marTop w:val="0"/>
      <w:marBottom w:val="0"/>
      <w:divBdr>
        <w:top w:val="none" w:sz="0" w:space="0" w:color="auto"/>
        <w:left w:val="none" w:sz="0" w:space="0" w:color="auto"/>
        <w:bottom w:val="none" w:sz="0" w:space="0" w:color="auto"/>
        <w:right w:val="none" w:sz="0" w:space="0" w:color="auto"/>
      </w:divBdr>
    </w:div>
    <w:div w:id="223374956">
      <w:bodyDiv w:val="1"/>
      <w:marLeft w:val="0"/>
      <w:marRight w:val="0"/>
      <w:marTop w:val="0"/>
      <w:marBottom w:val="0"/>
      <w:divBdr>
        <w:top w:val="none" w:sz="0" w:space="0" w:color="auto"/>
        <w:left w:val="none" w:sz="0" w:space="0" w:color="auto"/>
        <w:bottom w:val="none" w:sz="0" w:space="0" w:color="auto"/>
        <w:right w:val="none" w:sz="0" w:space="0" w:color="auto"/>
      </w:divBdr>
    </w:div>
    <w:div w:id="577326102">
      <w:bodyDiv w:val="1"/>
      <w:marLeft w:val="0"/>
      <w:marRight w:val="0"/>
      <w:marTop w:val="0"/>
      <w:marBottom w:val="0"/>
      <w:divBdr>
        <w:top w:val="none" w:sz="0" w:space="0" w:color="auto"/>
        <w:left w:val="none" w:sz="0" w:space="0" w:color="auto"/>
        <w:bottom w:val="none" w:sz="0" w:space="0" w:color="auto"/>
        <w:right w:val="none" w:sz="0" w:space="0" w:color="auto"/>
      </w:divBdr>
    </w:div>
    <w:div w:id="803625307">
      <w:bodyDiv w:val="1"/>
      <w:marLeft w:val="0"/>
      <w:marRight w:val="0"/>
      <w:marTop w:val="0"/>
      <w:marBottom w:val="0"/>
      <w:divBdr>
        <w:top w:val="none" w:sz="0" w:space="0" w:color="auto"/>
        <w:left w:val="none" w:sz="0" w:space="0" w:color="auto"/>
        <w:bottom w:val="none" w:sz="0" w:space="0" w:color="auto"/>
        <w:right w:val="none" w:sz="0" w:space="0" w:color="auto"/>
      </w:divBdr>
    </w:div>
    <w:div w:id="1225413085">
      <w:bodyDiv w:val="1"/>
      <w:marLeft w:val="0"/>
      <w:marRight w:val="0"/>
      <w:marTop w:val="0"/>
      <w:marBottom w:val="0"/>
      <w:divBdr>
        <w:top w:val="none" w:sz="0" w:space="0" w:color="auto"/>
        <w:left w:val="none" w:sz="0" w:space="0" w:color="auto"/>
        <w:bottom w:val="none" w:sz="0" w:space="0" w:color="auto"/>
        <w:right w:val="none" w:sz="0" w:space="0" w:color="auto"/>
      </w:divBdr>
    </w:div>
    <w:div w:id="1239050187">
      <w:bodyDiv w:val="1"/>
      <w:marLeft w:val="0"/>
      <w:marRight w:val="0"/>
      <w:marTop w:val="0"/>
      <w:marBottom w:val="0"/>
      <w:divBdr>
        <w:top w:val="none" w:sz="0" w:space="0" w:color="auto"/>
        <w:left w:val="none" w:sz="0" w:space="0" w:color="auto"/>
        <w:bottom w:val="none" w:sz="0" w:space="0" w:color="auto"/>
        <w:right w:val="none" w:sz="0" w:space="0" w:color="auto"/>
      </w:divBdr>
    </w:div>
    <w:div w:id="1987319299">
      <w:bodyDiv w:val="1"/>
      <w:marLeft w:val="0"/>
      <w:marRight w:val="0"/>
      <w:marTop w:val="0"/>
      <w:marBottom w:val="0"/>
      <w:divBdr>
        <w:top w:val="none" w:sz="0" w:space="0" w:color="auto"/>
        <w:left w:val="none" w:sz="0" w:space="0" w:color="auto"/>
        <w:bottom w:val="none" w:sz="0" w:space="0" w:color="auto"/>
        <w:right w:val="none" w:sz="0" w:space="0" w:color="auto"/>
      </w:divBdr>
    </w:div>
    <w:div w:id="20656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0D187D-00DE-4463-AAE1-94645E742107}"/>
</file>

<file path=customXml/itemProps2.xml><?xml version="1.0" encoding="utf-8"?>
<ds:datastoreItem xmlns:ds="http://schemas.openxmlformats.org/officeDocument/2006/customXml" ds:itemID="{75AD62A1-CA91-4DED-9B91-B583B3C7C6CA}"/>
</file>

<file path=customXml/itemProps3.xml><?xml version="1.0" encoding="utf-8"?>
<ds:datastoreItem xmlns:ds="http://schemas.openxmlformats.org/officeDocument/2006/customXml" ds:itemID="{C7BDFCA1-5828-43E2-A639-7ECC0B4A7041}"/>
</file>

<file path=customXml/itemProps4.xml><?xml version="1.0" encoding="utf-8"?>
<ds:datastoreItem xmlns:ds="http://schemas.openxmlformats.org/officeDocument/2006/customXml" ds:itemID="{D702CE4A-DF94-478E-91BF-10EED4B3A928}"/>
</file>

<file path=docProps/app.xml><?xml version="1.0" encoding="utf-8"?>
<Properties xmlns="http://schemas.openxmlformats.org/officeDocument/2006/extended-properties" xmlns:vt="http://schemas.openxmlformats.org/officeDocument/2006/docPropsVTypes">
  <Template>Normal.dotm</Template>
  <TotalTime>424</TotalTime>
  <Pages>4</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108</cp:revision>
  <dcterms:created xsi:type="dcterms:W3CDTF">2017-12-11T08:52:00Z</dcterms:created>
  <dcterms:modified xsi:type="dcterms:W3CDTF">2018-04-01T08:40:00Z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