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284"/>
        </w:tabs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AMAÇ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 xml:space="preserve">Bu prosedürün amacı; Kalite Yönetim Sisteminde ve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>l Müdürlü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ü tarafından sunulan hizmetlerde ortaya çıkacak uygunsuzlukların tespiti ve uygun olmayan hizmetin kontrol altında tutulması, de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erlendirilmesi ve ortadan kaldırılması için bir yöntem belirlemektir.</w:t>
      </w:r>
    </w:p>
    <w:p w:rsidR="009B3F79" w:rsidRPr="005379BD" w:rsidRDefault="009B3F79" w:rsidP="009B3F79">
      <w:pPr>
        <w:autoSpaceDE w:val="0"/>
        <w:autoSpaceDN w:val="0"/>
        <w:adjustRightInd w:val="0"/>
        <w:rPr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284"/>
        </w:tabs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KAPSAM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 xml:space="preserve">Bu prosedür,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>l Müdürlü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ü</w:t>
      </w:r>
      <w:r>
        <w:rPr>
          <w:sz w:val="24"/>
          <w:szCs w:val="24"/>
        </w:rPr>
        <w:t>nde</w:t>
      </w:r>
      <w:r w:rsidRPr="005379BD">
        <w:rPr>
          <w:sz w:val="24"/>
          <w:szCs w:val="24"/>
        </w:rPr>
        <w:t>ki tüm birimleri ve uygun olmayan tüm hizmet faaliyetlerini kapsar.</w:t>
      </w:r>
    </w:p>
    <w:p w:rsidR="009B3F79" w:rsidRPr="005379BD" w:rsidRDefault="009B3F79" w:rsidP="009B3F79">
      <w:pPr>
        <w:autoSpaceDE w:val="0"/>
        <w:autoSpaceDN w:val="0"/>
        <w:adjustRightInd w:val="0"/>
        <w:rPr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TANIMLAR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79BD">
        <w:rPr>
          <w:b/>
          <w:bCs/>
          <w:sz w:val="24"/>
          <w:szCs w:val="24"/>
        </w:rPr>
        <w:t>3.1. Uygunsuzluk: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Yapılmakta olan işlerin ilgili prosedürlere, hizmet standardına, süreçlere,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 akış şemalarına ve talimatlara uygun olmaması, 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Gerekli prosedür, hizmet standardı, süreç, iş akış şemaları ve talimatların bulunmaması veya bunların uygulamaya uygun olmaması,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 xml:space="preserve">Hizmet verilen kesim ve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>l Müdürlü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ü çalı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anlarının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ikâyetleri gibi sunulan hizmetin önceden belirlenen kalite sistemi eleman ve kriterlerinden sapması olarak tanımlanmaktadır.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379BD">
        <w:rPr>
          <w:b/>
          <w:bCs/>
          <w:sz w:val="24"/>
          <w:szCs w:val="24"/>
        </w:rPr>
        <w:t xml:space="preserve">3.2. Uygun Olmayan Hizmet: 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Kurumun vermi</w:t>
      </w:r>
      <w:r w:rsidRPr="005379BD">
        <w:rPr>
          <w:rFonts w:eastAsia="TimesNewRoman"/>
          <w:sz w:val="24"/>
          <w:szCs w:val="24"/>
        </w:rPr>
        <w:t xml:space="preserve">ş </w:t>
      </w:r>
      <w:r w:rsidRPr="005379BD">
        <w:rPr>
          <w:sz w:val="24"/>
          <w:szCs w:val="24"/>
        </w:rPr>
        <w:t>oldu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u hizmetlerin yasal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artlar ile KYS şartlarına uygun olmamasıdır.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SORUMLULUKLAR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 xml:space="preserve">Üst Yönetim, İl Müdürlüğü Kalite Yönetim Ekibi ve ilgili birimler bu prosedürün uygulanmasından sorumludur. 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426"/>
        </w:tabs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İLGİLİ DÖKÜMANLAR:</w:t>
      </w:r>
    </w:p>
    <w:p w:rsidR="009B3F79" w:rsidRPr="005379BD" w:rsidRDefault="009B3F79" w:rsidP="009B3F79">
      <w:pPr>
        <w:ind w:left="567"/>
        <w:jc w:val="both"/>
        <w:rPr>
          <w:b/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2"/>
        </w:numPr>
        <w:tabs>
          <w:tab w:val="left" w:pos="426"/>
        </w:tabs>
        <w:spacing w:line="276" w:lineRule="auto"/>
        <w:ind w:hanging="72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Uygun Olmayan Hizmet Formu (GTHB.İKS./KYS.FRM.10)</w:t>
      </w:r>
    </w:p>
    <w:p w:rsidR="009B3F79" w:rsidRPr="005379BD" w:rsidRDefault="009B3F79" w:rsidP="009B3F79">
      <w:pPr>
        <w:numPr>
          <w:ilvl w:val="0"/>
          <w:numId w:val="2"/>
        </w:numPr>
        <w:tabs>
          <w:tab w:val="left" w:pos="426"/>
        </w:tabs>
        <w:spacing w:line="360" w:lineRule="auto"/>
        <w:ind w:hanging="720"/>
        <w:rPr>
          <w:sz w:val="24"/>
          <w:szCs w:val="24"/>
        </w:rPr>
      </w:pPr>
      <w:r w:rsidRPr="005379BD">
        <w:rPr>
          <w:bCs/>
          <w:sz w:val="24"/>
          <w:szCs w:val="24"/>
        </w:rPr>
        <w:t>Uygun Olmayan Hizmet Takip Formu (</w:t>
      </w:r>
      <w:r w:rsidRPr="005379BD">
        <w:rPr>
          <w:sz w:val="24"/>
          <w:szCs w:val="24"/>
        </w:rPr>
        <w:t>GTHB.İKS./KYS.FRM.11)</w:t>
      </w:r>
    </w:p>
    <w:p w:rsidR="009B3F79" w:rsidRPr="005379BD" w:rsidRDefault="009B3F79" w:rsidP="009B3F79">
      <w:pPr>
        <w:numPr>
          <w:ilvl w:val="0"/>
          <w:numId w:val="2"/>
        </w:numPr>
        <w:tabs>
          <w:tab w:val="left" w:pos="426"/>
        </w:tabs>
        <w:ind w:hanging="720"/>
        <w:jc w:val="both"/>
        <w:rPr>
          <w:sz w:val="24"/>
          <w:szCs w:val="24"/>
        </w:rPr>
      </w:pPr>
      <w:r w:rsidRPr="005379BD">
        <w:rPr>
          <w:bCs/>
          <w:sz w:val="24"/>
          <w:szCs w:val="24"/>
        </w:rPr>
        <w:t>Doküman Kon</w:t>
      </w:r>
      <w:r w:rsidR="00114CDC">
        <w:rPr>
          <w:bCs/>
          <w:sz w:val="24"/>
          <w:szCs w:val="24"/>
        </w:rPr>
        <w:t>trolü ve Kayıt Prosedürü(GTHB_59</w:t>
      </w:r>
      <w:bookmarkStart w:id="0" w:name="_GoBack"/>
      <w:bookmarkEnd w:id="0"/>
      <w:r w:rsidRPr="005379BD">
        <w:rPr>
          <w:bCs/>
          <w:sz w:val="24"/>
          <w:szCs w:val="24"/>
        </w:rPr>
        <w:t>_İLM_PRD.03)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B3F79" w:rsidRPr="005379BD" w:rsidRDefault="009B3F79" w:rsidP="009B3F79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5379BD">
        <w:rPr>
          <w:b/>
          <w:sz w:val="24"/>
          <w:szCs w:val="24"/>
        </w:rPr>
        <w:t>UYGULAMA</w:t>
      </w:r>
    </w:p>
    <w:p w:rsidR="009B3F79" w:rsidRPr="005379BD" w:rsidRDefault="00D32D2E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Tekirdağ </w:t>
      </w:r>
      <w:r w:rsidR="009B3F79" w:rsidRPr="005379BD">
        <w:rPr>
          <w:sz w:val="24"/>
          <w:szCs w:val="24"/>
        </w:rPr>
        <w:t>İl Gıda Tarım ve Hayvancılık Müdürlü</w:t>
      </w:r>
      <w:r w:rsidR="009B3F79" w:rsidRPr="005379BD">
        <w:rPr>
          <w:rFonts w:eastAsia="TimesNewRoman"/>
          <w:sz w:val="24"/>
          <w:szCs w:val="24"/>
        </w:rPr>
        <w:t>ğ</w:t>
      </w:r>
      <w:r w:rsidR="009B3F79" w:rsidRPr="005379BD">
        <w:rPr>
          <w:sz w:val="24"/>
          <w:szCs w:val="24"/>
        </w:rPr>
        <w:t>ünce sunulan hizmetler</w:t>
      </w:r>
      <w:r w:rsidR="009B3F79" w:rsidRPr="00C15A9C">
        <w:rPr>
          <w:sz w:val="24"/>
          <w:szCs w:val="24"/>
        </w:rPr>
        <w:t>,</w:t>
      </w:r>
      <w:r w:rsidR="009B3F79" w:rsidRPr="005379BD">
        <w:rPr>
          <w:sz w:val="24"/>
          <w:szCs w:val="24"/>
        </w:rPr>
        <w:t xml:space="preserve"> birimlerin ilgili servislerinde görevlendirilen personel tarafından ilgili Mevzuat ve KYS dokümanlarına uygun olarak yapılır.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Resmi yazı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malar “</w:t>
      </w:r>
      <w:r w:rsidRPr="005379BD">
        <w:rPr>
          <w:b/>
          <w:bCs/>
          <w:sz w:val="24"/>
          <w:szCs w:val="24"/>
        </w:rPr>
        <w:t>Resmî Yazı</w:t>
      </w:r>
      <w:r w:rsidRPr="005379BD">
        <w:rPr>
          <w:rFonts w:eastAsia="TimesNewRoman,Bold"/>
          <w:b/>
          <w:bCs/>
          <w:sz w:val="24"/>
          <w:szCs w:val="24"/>
        </w:rPr>
        <w:t>ş</w:t>
      </w:r>
      <w:r w:rsidRPr="005379BD">
        <w:rPr>
          <w:b/>
          <w:bCs/>
          <w:sz w:val="24"/>
          <w:szCs w:val="24"/>
        </w:rPr>
        <w:t>malarda Uygulanacak Esas ve Usuller Hakkında Yönetmelik</w:t>
      </w:r>
      <w:r w:rsidRPr="005379BD">
        <w:rPr>
          <w:sz w:val="24"/>
          <w:szCs w:val="24"/>
        </w:rPr>
        <w:t>” do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rultusunda yapılmaktadır. Gelen ve giden evrak kayıt, posta ve zimmet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lemleri </w:t>
      </w:r>
      <w:r w:rsidRPr="00C15A9C">
        <w:rPr>
          <w:sz w:val="24"/>
          <w:szCs w:val="24"/>
        </w:rPr>
        <w:t>“</w:t>
      </w:r>
      <w:r w:rsidRPr="00C15A9C">
        <w:rPr>
          <w:b/>
          <w:sz w:val="24"/>
          <w:szCs w:val="24"/>
        </w:rPr>
        <w:t>Gıda</w:t>
      </w:r>
      <w:r w:rsidRPr="005379BD">
        <w:rPr>
          <w:sz w:val="24"/>
          <w:szCs w:val="24"/>
        </w:rPr>
        <w:t xml:space="preserve"> </w:t>
      </w:r>
      <w:r w:rsidRPr="005379BD">
        <w:rPr>
          <w:b/>
          <w:bCs/>
          <w:sz w:val="24"/>
          <w:szCs w:val="24"/>
        </w:rPr>
        <w:t>Tarım ve Hayvancılık Bakanlı</w:t>
      </w:r>
      <w:r w:rsidRPr="005379BD">
        <w:rPr>
          <w:rFonts w:eastAsia="TimesNewRoman,Bold"/>
          <w:b/>
          <w:bCs/>
          <w:sz w:val="24"/>
          <w:szCs w:val="24"/>
        </w:rPr>
        <w:t>ğ</w:t>
      </w:r>
      <w:r w:rsidRPr="005379BD">
        <w:rPr>
          <w:b/>
          <w:bCs/>
          <w:sz w:val="24"/>
          <w:szCs w:val="24"/>
        </w:rPr>
        <w:t>ı Evrak Yönetmeli</w:t>
      </w:r>
      <w:r w:rsidRPr="005379BD">
        <w:rPr>
          <w:rFonts w:eastAsia="TimesNewRoman,Bold"/>
          <w:b/>
          <w:bCs/>
          <w:sz w:val="24"/>
          <w:szCs w:val="24"/>
        </w:rPr>
        <w:t>ğ</w:t>
      </w:r>
      <w:r w:rsidRPr="005379BD">
        <w:rPr>
          <w:b/>
          <w:bCs/>
          <w:sz w:val="24"/>
          <w:szCs w:val="24"/>
        </w:rPr>
        <w:t>i</w:t>
      </w:r>
      <w:r w:rsidRPr="005379BD">
        <w:rPr>
          <w:sz w:val="24"/>
          <w:szCs w:val="24"/>
        </w:rPr>
        <w:t>”ne göre yürütülmektedir.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un tespit edildi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i durumlarda, hizmete ili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kin dokümanlarda yer alan yetkili ki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ilerce </w:t>
      </w:r>
      <w:r>
        <w:rPr>
          <w:sz w:val="24"/>
          <w:szCs w:val="24"/>
        </w:rPr>
        <w:t xml:space="preserve">bu </w:t>
      </w:r>
      <w:r w:rsidRPr="00C15A9C">
        <w:rPr>
          <w:sz w:val="24"/>
          <w:szCs w:val="24"/>
        </w:rPr>
        <w:t>uygunsuzluklar</w:t>
      </w:r>
      <w:r>
        <w:rPr>
          <w:sz w:val="24"/>
          <w:szCs w:val="24"/>
        </w:rPr>
        <w:t xml:space="preserve"> </w:t>
      </w:r>
      <w:r w:rsidRPr="005379BD">
        <w:rPr>
          <w:sz w:val="24"/>
          <w:szCs w:val="24"/>
        </w:rPr>
        <w:t>giderilir.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Herhangi bir nedenle beklemeye alınan evrak,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leme yanlı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lıkla girmesinin önlenmesi için tüm personelin masasında bulunan, “</w:t>
      </w:r>
      <w:r w:rsidRPr="005379BD">
        <w:rPr>
          <w:b/>
          <w:bCs/>
          <w:sz w:val="24"/>
          <w:szCs w:val="24"/>
        </w:rPr>
        <w:t>Bekleyen Evrak</w:t>
      </w:r>
      <w:r w:rsidRPr="005379BD">
        <w:rPr>
          <w:sz w:val="24"/>
          <w:szCs w:val="24"/>
        </w:rPr>
        <w:t>” sepeti veya dosyasında tutulur.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379BD">
        <w:rPr>
          <w:sz w:val="24"/>
          <w:szCs w:val="24"/>
        </w:rPr>
        <w:t>Bekleyen evrak üzerine de bir not ili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tirilerek, bekleme nedeni yazılır.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.1.</w:t>
      </w:r>
      <w:r w:rsidRPr="005379BD">
        <w:rPr>
          <w:sz w:val="24"/>
          <w:szCs w:val="24"/>
        </w:rPr>
        <w:t xml:space="preserve"> Hizmetlerimizin sunumu sırasında gerçekle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tirilen tüm faaliyetler; Mevzuat, Kalite Prosedürleri,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 akış şemalarında, hizmet gerçekle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tirme standartları ve talimatlarında belirtilen </w:t>
      </w:r>
      <w:r w:rsidRPr="005379BD">
        <w:rPr>
          <w:sz w:val="24"/>
          <w:szCs w:val="24"/>
        </w:rPr>
        <w:lastRenderedPageBreak/>
        <w:t>özelliklere uygunlu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 açısından, bu süreçlerde/prosedürlerde belirtilen yetkililer tarafından kontrol edilir. Yapılan kontrol sonucunda herhangi bir uygunsuzluk tespit edilmezse, imza veya paraf ile bir sonraki adıma iletilir. Yetkili ki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i tarafından evrak üzerine atılan imza veya paraf, gelinen adıma kadar ki tüm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lemlerin uygun kabul edildi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inin göstergesidir. Bu işleyiş elektronik ortamda e-imza ile yapılmaktadır.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.2.</w:t>
      </w:r>
      <w:r w:rsidRPr="005379BD">
        <w:rPr>
          <w:sz w:val="24"/>
          <w:szCs w:val="24"/>
        </w:rPr>
        <w:t xml:space="preserve"> Yapılan kontrol sonucunda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un tespiti halinde; uygunsuzluk sadece yazım, imla, ifade bozuklukları gibi biçimsel hatalarsa, kontrol eden ( görevli personel,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 Müdürü,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 xml:space="preserve">l Müdür Yardımcısı,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 xml:space="preserve">l Müdürü) tarafından bu biçimsel hatalar EBYS iade bölümüne not </w:t>
      </w:r>
      <w:r>
        <w:rPr>
          <w:sz w:val="24"/>
          <w:szCs w:val="24"/>
        </w:rPr>
        <w:t xml:space="preserve">edilerek </w:t>
      </w:r>
      <w:r w:rsidRPr="005379BD">
        <w:rPr>
          <w:sz w:val="24"/>
          <w:szCs w:val="24"/>
        </w:rPr>
        <w:t>ilgili adıma EBYS üzerinden geri gönderilir. Düzeltme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lemini müteakip, yeniden düzenlenen evrak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leme konulur. 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.3</w:t>
      </w:r>
      <w:r w:rsidRPr="005379BD">
        <w:rPr>
          <w:sz w:val="24"/>
          <w:szCs w:val="24"/>
        </w:rPr>
        <w:t>. E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er uygunsuzluk</w:t>
      </w:r>
      <w:r w:rsidRPr="00AB08DB">
        <w:rPr>
          <w:sz w:val="24"/>
          <w:szCs w:val="24"/>
        </w:rPr>
        <w:t xml:space="preserve">; </w:t>
      </w:r>
      <w:r w:rsidRPr="005379BD">
        <w:rPr>
          <w:sz w:val="24"/>
          <w:szCs w:val="24"/>
        </w:rPr>
        <w:t>yasal mevzuat, Kalite El Kitabı, Kalite Prosedürleri, hizmet standartları</w:t>
      </w:r>
      <w:r>
        <w:rPr>
          <w:sz w:val="24"/>
          <w:szCs w:val="24"/>
        </w:rPr>
        <w:t xml:space="preserve">, </w:t>
      </w:r>
      <w:r w:rsidRPr="005379BD">
        <w:rPr>
          <w:sz w:val="24"/>
          <w:szCs w:val="24"/>
        </w:rPr>
        <w:t xml:space="preserve">iş akış şemaları </w:t>
      </w:r>
      <w:r>
        <w:rPr>
          <w:sz w:val="24"/>
          <w:szCs w:val="24"/>
        </w:rPr>
        <w:t xml:space="preserve">ve </w:t>
      </w:r>
      <w:r w:rsidRPr="005379BD">
        <w:rPr>
          <w:sz w:val="24"/>
          <w:szCs w:val="24"/>
        </w:rPr>
        <w:t>talimatlarda belirtilen ko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ulların yerine </w:t>
      </w:r>
      <w:r>
        <w:rPr>
          <w:sz w:val="24"/>
          <w:szCs w:val="24"/>
        </w:rPr>
        <w:t>getirilmemesinden kaynaklanıyor ise</w:t>
      </w:r>
      <w:r w:rsidRPr="005379BD">
        <w:rPr>
          <w:sz w:val="24"/>
          <w:szCs w:val="24"/>
        </w:rPr>
        <w:t xml:space="preserve"> saptamayı yapan personel tarafından </w:t>
      </w:r>
      <w:r>
        <w:rPr>
          <w:sz w:val="24"/>
          <w:szCs w:val="24"/>
        </w:rPr>
        <w:t>“</w:t>
      </w:r>
      <w:r w:rsidRPr="005379BD">
        <w:rPr>
          <w:sz w:val="24"/>
          <w:szCs w:val="24"/>
        </w:rPr>
        <w:t>Uygun Olmayan Hizmet Formu</w:t>
      </w:r>
      <w:r w:rsidRPr="00AB08DB">
        <w:rPr>
          <w:sz w:val="24"/>
          <w:szCs w:val="24"/>
        </w:rPr>
        <w:t>”</w:t>
      </w:r>
      <w:r w:rsidRPr="005379BD">
        <w:rPr>
          <w:sz w:val="24"/>
          <w:szCs w:val="24"/>
        </w:rPr>
        <w:t xml:space="preserve"> doldurularak, evrak imha edilmek veya yeniden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 tesis edilmek üzere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un oldu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 /olu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tu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 adıma iletilerek düzeltilmesi sa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lanır. Yeniden düzenlenen evrak, do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rulaması yapılarak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leme konulur.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.4.</w:t>
      </w:r>
      <w:r w:rsidRPr="005379BD">
        <w:rPr>
          <w:sz w:val="24"/>
          <w:szCs w:val="24"/>
        </w:rPr>
        <w:t xml:space="preserve"> Uygunsuzluklar konusunda anla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mazlık oldu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unda yapılacak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lem ilgili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 Müdürü, İl Müdür Yardımcısı ile </w:t>
      </w:r>
      <w:r w:rsidRPr="005379BD">
        <w:rPr>
          <w:rFonts w:eastAsia="TimesNewRoman"/>
          <w:sz w:val="24"/>
          <w:szCs w:val="24"/>
        </w:rPr>
        <w:t>İ</w:t>
      </w:r>
      <w:r w:rsidRPr="005379BD">
        <w:rPr>
          <w:sz w:val="24"/>
          <w:szCs w:val="24"/>
        </w:rPr>
        <w:t>l Müdürü tarafından belirlenir.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.5.</w:t>
      </w:r>
      <w:r w:rsidRPr="005379BD">
        <w:rPr>
          <w:sz w:val="24"/>
          <w:szCs w:val="24"/>
        </w:rPr>
        <w:t xml:space="preserve">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u tespit eden personel, Uygun Olmayan Hizmet Formunu iki nüsha halinde düzenleyerek, iki nüshayı da ilgili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ube Müdürüne teslim eder. KYS faaliyetleri ile ilgili uygunsuzluklarda ise, Uygun Olmayan Hizmet Formlarını Kalite Yönetim Ekibine teslim eder.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.6.</w:t>
      </w:r>
      <w:r w:rsidRPr="005379BD">
        <w:rPr>
          <w:sz w:val="24"/>
          <w:szCs w:val="24"/>
        </w:rPr>
        <w:t xml:space="preserve"> Uygun Olmayan Hizmet Formunu alan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 Müdürü, kendi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ubesindeki Birim Kalite </w:t>
      </w:r>
      <w:r>
        <w:rPr>
          <w:sz w:val="24"/>
          <w:szCs w:val="24"/>
        </w:rPr>
        <w:t>Yönetim Ekibi</w:t>
      </w:r>
      <w:r w:rsidRPr="005379BD">
        <w:rPr>
          <w:sz w:val="24"/>
          <w:szCs w:val="24"/>
        </w:rPr>
        <w:t xml:space="preserve"> üyesine uygunsuzluktan sorumlu olan ki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iyi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 giderip gidermedi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ini kontrol etmesi için görevlendirir ve Uygun Olmayan Hizmet Formlarından birini bu ki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iye verir. Kalite </w:t>
      </w:r>
      <w:r>
        <w:rPr>
          <w:sz w:val="24"/>
          <w:szCs w:val="24"/>
        </w:rPr>
        <w:t xml:space="preserve">Yönetim Ekibinin </w:t>
      </w:r>
      <w:r w:rsidRPr="005379BD">
        <w:rPr>
          <w:sz w:val="24"/>
          <w:szCs w:val="24"/>
        </w:rPr>
        <w:t>faaliyetleri ile ilgili uygunsuzluklarda,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un takibi için Kalite </w:t>
      </w:r>
      <w:r>
        <w:rPr>
          <w:sz w:val="24"/>
          <w:szCs w:val="24"/>
        </w:rPr>
        <w:t>Yönetim Sorumlusu</w:t>
      </w:r>
      <w:r w:rsidRPr="005379BD">
        <w:rPr>
          <w:sz w:val="24"/>
          <w:szCs w:val="24"/>
        </w:rPr>
        <w:t xml:space="preserve"> görevlendiri</w:t>
      </w:r>
      <w:r>
        <w:rPr>
          <w:sz w:val="24"/>
          <w:szCs w:val="24"/>
        </w:rPr>
        <w:t>li</w:t>
      </w:r>
      <w:r w:rsidRPr="005379BD">
        <w:rPr>
          <w:sz w:val="24"/>
          <w:szCs w:val="24"/>
        </w:rPr>
        <w:t>r.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un ortadan kaldırılmasından, tamamlanmasından ilgili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 Müdürü sorumludur. Yine Kalite </w:t>
      </w:r>
      <w:r>
        <w:rPr>
          <w:sz w:val="24"/>
          <w:szCs w:val="24"/>
        </w:rPr>
        <w:t>Yönetim Ekibinin</w:t>
      </w:r>
      <w:r w:rsidRPr="005379BD">
        <w:rPr>
          <w:sz w:val="24"/>
          <w:szCs w:val="24"/>
        </w:rPr>
        <w:t xml:space="preserve"> faaliyetleri ile ilgili uygunsuzluklarda Kalite Yönetim </w:t>
      </w:r>
      <w:r>
        <w:rPr>
          <w:sz w:val="24"/>
          <w:szCs w:val="24"/>
        </w:rPr>
        <w:t>Sorumlusu</w:t>
      </w:r>
      <w:r w:rsidRPr="005379BD">
        <w:rPr>
          <w:sz w:val="24"/>
          <w:szCs w:val="24"/>
        </w:rPr>
        <w:t xml:space="preserve"> sorumludur.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.7.</w:t>
      </w:r>
      <w:r w:rsidRPr="005379BD">
        <w:rPr>
          <w:sz w:val="24"/>
          <w:szCs w:val="24"/>
        </w:rPr>
        <w:t xml:space="preserve">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un takibinden sorumlu personel</w:t>
      </w:r>
      <w:r w:rsidRPr="00AB08DB">
        <w:rPr>
          <w:sz w:val="24"/>
          <w:szCs w:val="24"/>
        </w:rPr>
        <w:t xml:space="preserve">, </w:t>
      </w:r>
      <w:r w:rsidRPr="005379BD">
        <w:rPr>
          <w:sz w:val="24"/>
          <w:szCs w:val="24"/>
        </w:rPr>
        <w:t>tespit formlarının iki nüshasını da kapatır.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.8.</w:t>
      </w:r>
      <w:r w:rsidRPr="005379BD">
        <w:rPr>
          <w:sz w:val="24"/>
          <w:szCs w:val="24"/>
        </w:rPr>
        <w:t xml:space="preserve">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ube Müdürünün uygunsuzlu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u takip etmesi için görevlendirdi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i personel uygunsuzlukları uygunsuzluk takip formuna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ler ve 3 aylık dönemler sonunda Kalite </w:t>
      </w:r>
      <w:r>
        <w:rPr>
          <w:sz w:val="24"/>
          <w:szCs w:val="24"/>
        </w:rPr>
        <w:t>Yönetim Ekibi</w:t>
      </w:r>
      <w:r w:rsidRPr="005379BD">
        <w:rPr>
          <w:sz w:val="24"/>
          <w:szCs w:val="24"/>
        </w:rPr>
        <w:t xml:space="preserve"> üst yazı ile uygun olmayan hizmet formlarının asıl nüshalarından birini ve uygunsuzluk takip formunun fotokopisini gönderir.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.9.</w:t>
      </w:r>
      <w:r w:rsidRPr="005379BD">
        <w:rPr>
          <w:sz w:val="24"/>
          <w:szCs w:val="24"/>
        </w:rPr>
        <w:t xml:space="preserve"> </w:t>
      </w:r>
      <w:r w:rsidRPr="00AB08DB">
        <w:rPr>
          <w:sz w:val="24"/>
          <w:szCs w:val="24"/>
        </w:rPr>
        <w:t>U</w:t>
      </w:r>
      <w:r w:rsidRPr="005379BD">
        <w:rPr>
          <w:sz w:val="24"/>
          <w:szCs w:val="24"/>
        </w:rPr>
        <w:t>ygun olmayan hizmet form</w:t>
      </w:r>
      <w:r>
        <w:rPr>
          <w:sz w:val="24"/>
          <w:szCs w:val="24"/>
        </w:rPr>
        <w:t xml:space="preserve">u </w:t>
      </w:r>
      <w:r w:rsidRPr="005379BD">
        <w:rPr>
          <w:sz w:val="24"/>
          <w:szCs w:val="24"/>
        </w:rPr>
        <w:t xml:space="preserve">ile birimlerin gönderdikleri uygunsuzluklar, Kalite </w:t>
      </w:r>
      <w:r>
        <w:rPr>
          <w:sz w:val="24"/>
          <w:szCs w:val="24"/>
        </w:rPr>
        <w:t>Yönetim Ekibince</w:t>
      </w:r>
      <w:r w:rsidRPr="005379BD">
        <w:rPr>
          <w:sz w:val="24"/>
          <w:szCs w:val="24"/>
        </w:rPr>
        <w:t xml:space="preserve"> </w:t>
      </w:r>
      <w:r>
        <w:rPr>
          <w:sz w:val="24"/>
          <w:szCs w:val="24"/>
        </w:rPr>
        <w:t>Uygun Olmayan Hizmet Formu ile</w:t>
      </w:r>
      <w:r w:rsidRPr="005379BD">
        <w:rPr>
          <w:sz w:val="24"/>
          <w:szCs w:val="24"/>
        </w:rPr>
        <w:t xml:space="preserve"> takip edilir. Kalite </w:t>
      </w:r>
      <w:r>
        <w:rPr>
          <w:sz w:val="24"/>
          <w:szCs w:val="24"/>
        </w:rPr>
        <w:t>Yönetim Ekibi de</w:t>
      </w:r>
      <w:r w:rsidRPr="005379BD">
        <w:rPr>
          <w:sz w:val="24"/>
          <w:szCs w:val="24"/>
        </w:rPr>
        <w:t xml:space="preserve"> kendi faaliyetleri ile ilgili uygunsuzlukları Uygunsuzluk Takip Formuna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.10.</w:t>
      </w:r>
      <w:r w:rsidRPr="005379BD">
        <w:rPr>
          <w:sz w:val="24"/>
          <w:szCs w:val="24"/>
        </w:rPr>
        <w:t xml:space="preserve"> Kalite Yönetim Temsilcisi, Kalite </w:t>
      </w:r>
      <w:r>
        <w:rPr>
          <w:sz w:val="24"/>
          <w:szCs w:val="24"/>
        </w:rPr>
        <w:t>Yönetim Ekibince</w:t>
      </w:r>
      <w:r w:rsidRPr="005379BD">
        <w:rPr>
          <w:sz w:val="24"/>
          <w:szCs w:val="24"/>
        </w:rPr>
        <w:t xml:space="preserve"> hazırlanan Uygunsuzluk Takip formlarını inceler ve gerekli gördü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ü hususlarda Düzeltici Faaliyet Talep Formunu doldurarak düzeltici faaliyetleri ba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latır.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.11</w:t>
      </w:r>
      <w:r w:rsidRPr="005379BD">
        <w:rPr>
          <w:sz w:val="24"/>
          <w:szCs w:val="24"/>
        </w:rPr>
        <w:t xml:space="preserve">. </w:t>
      </w:r>
      <w:r>
        <w:rPr>
          <w:rFonts w:eastAsia="TimesNewRoman"/>
          <w:sz w:val="24"/>
          <w:szCs w:val="24"/>
        </w:rPr>
        <w:t>Kalite Yönetim Sorumlusu</w:t>
      </w:r>
      <w:r w:rsidRPr="005379BD">
        <w:rPr>
          <w:sz w:val="24"/>
          <w:szCs w:val="24"/>
        </w:rPr>
        <w:t xml:space="preserve"> evrakların genel biçimsel hatalarını, eklerini ve ilgi yazılarını kontrol eder. Ayrıca günlük, acele, gizli yazılar ile Bakanlıktan ve 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er </w:t>
      </w:r>
      <w:r w:rsidRPr="00AB08DB">
        <w:rPr>
          <w:sz w:val="24"/>
          <w:szCs w:val="24"/>
        </w:rPr>
        <w:t>k</w:t>
      </w:r>
      <w:r w:rsidRPr="005379BD">
        <w:rPr>
          <w:sz w:val="24"/>
          <w:szCs w:val="24"/>
        </w:rPr>
        <w:t>urumlardan faks yoluyla gelen yazıların ilgili birimlere aynı gün içinde ula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tırılmasını sa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lar. Faks yoluyla gelen yazıların ve di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 xml:space="preserve">er yazılarla ilgili kayıtların tutulması ve ilgili 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ube Müdürüne ula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tırılması için gerekli tedbirleri alır. Birimlerdeki takipleri ise ilgili </w:t>
      </w:r>
      <w:r w:rsidRPr="00FE6BF6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ube </w:t>
      </w:r>
      <w:r w:rsidRPr="00FE6BF6">
        <w:rPr>
          <w:sz w:val="24"/>
          <w:szCs w:val="24"/>
        </w:rPr>
        <w:t>M</w:t>
      </w:r>
      <w:r w:rsidRPr="005379BD">
        <w:rPr>
          <w:sz w:val="24"/>
          <w:szCs w:val="24"/>
        </w:rPr>
        <w:t>üdürünce yürütülür.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5379BD">
        <w:rPr>
          <w:b/>
          <w:sz w:val="24"/>
          <w:szCs w:val="24"/>
        </w:rPr>
        <w:t>.12.</w:t>
      </w:r>
      <w:r w:rsidRPr="005379BD">
        <w:rPr>
          <w:sz w:val="24"/>
          <w:szCs w:val="24"/>
        </w:rPr>
        <w:t xml:space="preserve"> Genel Evrak </w:t>
      </w:r>
      <w:r>
        <w:rPr>
          <w:sz w:val="24"/>
          <w:szCs w:val="24"/>
        </w:rPr>
        <w:t>Birimi</w:t>
      </w:r>
      <w:r w:rsidRPr="005379BD">
        <w:rPr>
          <w:sz w:val="24"/>
          <w:szCs w:val="24"/>
        </w:rPr>
        <w:t>, gelen ve giden evrakların kayıt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lemlerinin ve ilgili şubeye da</w:t>
      </w:r>
      <w:r w:rsidRPr="005379BD">
        <w:rPr>
          <w:rFonts w:eastAsia="TimesNewRoman"/>
          <w:sz w:val="24"/>
          <w:szCs w:val="24"/>
        </w:rPr>
        <w:t>ğ</w:t>
      </w:r>
      <w:r w:rsidRPr="005379BD">
        <w:rPr>
          <w:sz w:val="24"/>
          <w:szCs w:val="24"/>
        </w:rPr>
        <w:t>ıtımının yapılmasından,  gerekli kayıtların tutulmasından sorumludur.</w:t>
      </w:r>
    </w:p>
    <w:p w:rsidR="009B3F79" w:rsidRPr="005379BD" w:rsidRDefault="009B3F79" w:rsidP="009B3F7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5379BD">
        <w:rPr>
          <w:b/>
          <w:sz w:val="24"/>
          <w:szCs w:val="24"/>
        </w:rPr>
        <w:t>.13.</w:t>
      </w:r>
      <w:r w:rsidRPr="005379BD">
        <w:rPr>
          <w:sz w:val="24"/>
          <w:szCs w:val="24"/>
        </w:rPr>
        <w:t xml:space="preserve"> Yapılan tüm bu 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>lemlere ili</w:t>
      </w:r>
      <w:r w:rsidRPr="005379BD">
        <w:rPr>
          <w:rFonts w:eastAsia="TimesNewRoman"/>
          <w:sz w:val="24"/>
          <w:szCs w:val="24"/>
        </w:rPr>
        <w:t>ş</w:t>
      </w:r>
      <w:r w:rsidRPr="005379BD">
        <w:rPr>
          <w:sz w:val="24"/>
          <w:szCs w:val="24"/>
        </w:rPr>
        <w:t xml:space="preserve">kin kayıtlar, </w:t>
      </w:r>
      <w:r w:rsidRPr="00AC72D2">
        <w:rPr>
          <w:color w:val="FF0000"/>
          <w:sz w:val="24"/>
          <w:szCs w:val="24"/>
        </w:rPr>
        <w:t>Doküman Kontrolü ve Kayıt Prosedürüne</w:t>
      </w:r>
      <w:r w:rsidRPr="005379BD">
        <w:rPr>
          <w:sz w:val="24"/>
          <w:szCs w:val="24"/>
        </w:rPr>
        <w:t xml:space="preserve"> göre Kalite </w:t>
      </w:r>
      <w:r>
        <w:rPr>
          <w:sz w:val="24"/>
          <w:szCs w:val="24"/>
        </w:rPr>
        <w:t xml:space="preserve">Yönetim Ekibi </w:t>
      </w:r>
      <w:r w:rsidRPr="005379BD">
        <w:rPr>
          <w:sz w:val="24"/>
          <w:szCs w:val="24"/>
        </w:rPr>
        <w:t>tarafından muhafaza edilir.</w:t>
      </w:r>
    </w:p>
    <w:p w:rsidR="007342D0" w:rsidRDefault="007342D0"/>
    <w:sectPr w:rsidR="007342D0" w:rsidSect="00C67234">
      <w:headerReference w:type="even" r:id="rId7"/>
      <w:headerReference w:type="default" r:id="rId8"/>
      <w:footerReference w:type="default" r:id="rId9"/>
      <w:pgSz w:w="11906" w:h="16838" w:code="9"/>
      <w:pgMar w:top="1418" w:right="992" w:bottom="1418" w:left="1418" w:header="992" w:footer="20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34" w:rsidRDefault="00B41234">
      <w:r>
        <w:separator/>
      </w:r>
    </w:p>
  </w:endnote>
  <w:endnote w:type="continuationSeparator" w:id="0">
    <w:p w:rsidR="00B41234" w:rsidRDefault="00B4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287"/>
      <w:tblW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89"/>
      <w:gridCol w:w="3138"/>
      <w:gridCol w:w="3879"/>
    </w:tblGrid>
    <w:tr w:rsidR="00691B3B" w:rsidTr="00691B3B">
      <w:trPr>
        <w:cantSplit/>
        <w:trHeight w:val="699"/>
      </w:trPr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1B3B" w:rsidRDefault="009B3F79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Hazırlayan</w:t>
          </w:r>
        </w:p>
        <w:p w:rsidR="00691B3B" w:rsidRDefault="009B3F79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Kalite Yönetim Ekibi</w:t>
          </w: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1B3B" w:rsidRDefault="009B3F79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Kontrol Eden</w:t>
          </w:r>
        </w:p>
        <w:p w:rsidR="00691B3B" w:rsidRDefault="008E1CE3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Kalite Yönetim Temsilcisi </w:t>
          </w: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1B3B" w:rsidRDefault="009B3F79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Onaylayan</w:t>
          </w:r>
        </w:p>
        <w:p w:rsidR="00691B3B" w:rsidRDefault="008E1CE3" w:rsidP="00691B3B">
          <w:pPr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Kalite Yönetim Lideri</w:t>
          </w:r>
        </w:p>
      </w:tc>
    </w:tr>
    <w:tr w:rsidR="00691B3B" w:rsidTr="00691B3B">
      <w:trPr>
        <w:cantSplit/>
        <w:trHeight w:val="595"/>
      </w:trPr>
      <w:tc>
        <w:tcPr>
          <w:tcW w:w="31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1B3B" w:rsidRDefault="008E1CE3" w:rsidP="00691B3B">
          <w:pPr>
            <w:jc w:val="center"/>
            <w:rPr>
              <w:sz w:val="22"/>
              <w:szCs w:val="18"/>
            </w:rPr>
          </w:pPr>
          <w:r>
            <w:rPr>
              <w:sz w:val="22"/>
              <w:szCs w:val="18"/>
            </w:rPr>
            <w:t>Gülşen IŞIK</w:t>
          </w:r>
        </w:p>
      </w:tc>
      <w:tc>
        <w:tcPr>
          <w:tcW w:w="3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1B3B" w:rsidRDefault="008E1CE3" w:rsidP="00691B3B">
          <w:pPr>
            <w:jc w:val="center"/>
            <w:rPr>
              <w:szCs w:val="18"/>
            </w:rPr>
          </w:pPr>
          <w:r>
            <w:rPr>
              <w:szCs w:val="18"/>
            </w:rPr>
            <w:t>Kazım ALATAŞ</w:t>
          </w:r>
        </w:p>
      </w:tc>
      <w:tc>
        <w:tcPr>
          <w:tcW w:w="3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1B3B" w:rsidRDefault="008E1CE3" w:rsidP="00691B3B">
          <w:pPr>
            <w:jc w:val="center"/>
            <w:rPr>
              <w:szCs w:val="18"/>
            </w:rPr>
          </w:pPr>
          <w:r>
            <w:rPr>
              <w:szCs w:val="18"/>
            </w:rPr>
            <w:t>Zekeriya SARIKOCA</w:t>
          </w:r>
        </w:p>
      </w:tc>
    </w:tr>
  </w:tbl>
  <w:p w:rsidR="00C01631" w:rsidRDefault="00B41234" w:rsidP="00C01631">
    <w:pPr>
      <w:pStyle w:val="Altbilgi"/>
    </w:pPr>
  </w:p>
  <w:p w:rsidR="00C01631" w:rsidRPr="00C01631" w:rsidRDefault="00B41234" w:rsidP="00C016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34" w:rsidRDefault="00B41234">
      <w:r>
        <w:separator/>
      </w:r>
    </w:p>
  </w:footnote>
  <w:footnote w:type="continuationSeparator" w:id="0">
    <w:p w:rsidR="00B41234" w:rsidRDefault="00B41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B8" w:rsidRDefault="009B3F79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749B8" w:rsidRDefault="00B4123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8"/>
      <w:gridCol w:w="4634"/>
      <w:gridCol w:w="1345"/>
      <w:gridCol w:w="1986"/>
    </w:tblGrid>
    <w:tr w:rsidR="002749B8" w:rsidRPr="00A04F75" w:rsidTr="000A10B9">
      <w:trPr>
        <w:cantSplit/>
        <w:trHeight w:val="39"/>
      </w:trPr>
      <w:tc>
        <w:tcPr>
          <w:tcW w:w="1578" w:type="dxa"/>
          <w:vMerge w:val="restart"/>
        </w:tcPr>
        <w:p w:rsidR="002749B8" w:rsidRPr="00A04F75" w:rsidRDefault="009B3F79" w:rsidP="00ED6C88">
          <w:pPr>
            <w:pStyle w:val="stbilgi"/>
            <w:tabs>
              <w:tab w:val="clear" w:pos="4536"/>
              <w:tab w:val="clear" w:pos="9072"/>
            </w:tabs>
            <w:jc w:val="center"/>
            <w:rPr>
              <w:b/>
              <w:sz w:val="16"/>
              <w:szCs w:val="16"/>
            </w:rPr>
          </w:pPr>
          <w:r w:rsidRPr="003925AC">
            <w:rPr>
              <w:b/>
              <w:noProof/>
            </w:rPr>
            <w:drawing>
              <wp:inline distT="0" distB="0" distL="0" distR="0">
                <wp:extent cx="814070" cy="657860"/>
                <wp:effectExtent l="0" t="0" r="5080" b="0"/>
                <wp:docPr id="1" name="Resim 1" descr="Açıklama: 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4" w:type="dxa"/>
          <w:vMerge w:val="restart"/>
          <w:vAlign w:val="center"/>
        </w:tcPr>
        <w:p w:rsidR="00ED6C88" w:rsidRDefault="008E1CE3" w:rsidP="008E1CE3">
          <w:pPr>
            <w:pStyle w:val="Balk7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TEKİRDAĞ</w:t>
          </w:r>
          <w:r w:rsidR="009B3F79" w:rsidRPr="00ED6C88">
            <w:rPr>
              <w:rFonts w:ascii="Times New Roman" w:hAnsi="Times New Roman"/>
              <w:b/>
              <w:sz w:val="24"/>
              <w:szCs w:val="24"/>
            </w:rPr>
            <w:t xml:space="preserve"> İL GIDA TARIM VE HAYVANCILIK MÜDÜRLÜĞÜ</w:t>
          </w:r>
        </w:p>
        <w:p w:rsidR="002749B8" w:rsidRPr="00ED6C88" w:rsidRDefault="009B3F79" w:rsidP="008E1CE3">
          <w:pPr>
            <w:pStyle w:val="Balk7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ED6C88">
            <w:rPr>
              <w:rFonts w:ascii="Times New Roman" w:hAnsi="Times New Roman"/>
              <w:b/>
              <w:sz w:val="24"/>
              <w:szCs w:val="24"/>
            </w:rPr>
            <w:t>UYGUN OLMAYAN HİZMETİN KONTROLÜ</w:t>
          </w:r>
          <w:r w:rsidRPr="00ED6C88">
            <w:rPr>
              <w:rFonts w:ascii="Times New Roman" w:hAnsi="Times New Roman"/>
              <w:b/>
              <w:bCs/>
              <w:sz w:val="24"/>
              <w:szCs w:val="24"/>
            </w:rPr>
            <w:t xml:space="preserve"> PROSEDÜRÜ</w:t>
          </w:r>
        </w:p>
      </w:tc>
      <w:tc>
        <w:tcPr>
          <w:tcW w:w="1345" w:type="dxa"/>
          <w:vAlign w:val="center"/>
        </w:tcPr>
        <w:p w:rsidR="002749B8" w:rsidRPr="00A04F75" w:rsidRDefault="009B3F79" w:rsidP="007777DD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  <w:r w:rsidRPr="00A04F75">
            <w:rPr>
              <w:sz w:val="18"/>
              <w:szCs w:val="18"/>
            </w:rPr>
            <w:t xml:space="preserve">   </w:t>
          </w:r>
        </w:p>
      </w:tc>
      <w:tc>
        <w:tcPr>
          <w:tcW w:w="1986" w:type="dxa"/>
          <w:vAlign w:val="center"/>
        </w:tcPr>
        <w:p w:rsidR="002749B8" w:rsidRPr="00A04F75" w:rsidRDefault="008E1CE3" w:rsidP="008E1CE3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GTHB_59</w:t>
          </w:r>
          <w:r w:rsidR="009B3F79">
            <w:rPr>
              <w:sz w:val="18"/>
              <w:szCs w:val="18"/>
            </w:rPr>
            <w:t>_İLM_PRD.04</w:t>
          </w:r>
        </w:p>
      </w:tc>
    </w:tr>
    <w:tr w:rsidR="000A10B9" w:rsidRPr="00A04F75" w:rsidTr="000A10B9">
      <w:trPr>
        <w:cantSplit/>
        <w:trHeight w:val="148"/>
      </w:trPr>
      <w:tc>
        <w:tcPr>
          <w:tcW w:w="1578" w:type="dxa"/>
          <w:vMerge/>
        </w:tcPr>
        <w:p w:rsidR="000A10B9" w:rsidRPr="00A04F75" w:rsidRDefault="00B41234" w:rsidP="000A10B9"/>
      </w:tc>
      <w:tc>
        <w:tcPr>
          <w:tcW w:w="4634" w:type="dxa"/>
          <w:vMerge/>
        </w:tcPr>
        <w:p w:rsidR="000A10B9" w:rsidRPr="00A04F75" w:rsidRDefault="00B41234" w:rsidP="000A10B9"/>
      </w:tc>
      <w:tc>
        <w:tcPr>
          <w:tcW w:w="1345" w:type="dxa"/>
          <w:vAlign w:val="center"/>
        </w:tcPr>
        <w:p w:rsidR="000A10B9" w:rsidRPr="00A04F75" w:rsidRDefault="009B3F79" w:rsidP="000A10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N</w:t>
          </w:r>
          <w:r w:rsidRPr="00A04F75">
            <w:rPr>
              <w:sz w:val="18"/>
              <w:szCs w:val="18"/>
            </w:rPr>
            <w:t xml:space="preserve">o   </w:t>
          </w:r>
        </w:p>
      </w:tc>
      <w:tc>
        <w:tcPr>
          <w:tcW w:w="1986" w:type="dxa"/>
          <w:vAlign w:val="center"/>
        </w:tcPr>
        <w:p w:rsidR="00F43905" w:rsidRPr="00A04F75" w:rsidRDefault="009B3F79" w:rsidP="00F43905">
          <w:pPr>
            <w:jc w:val="center"/>
            <w:rPr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10B9" w:rsidRPr="00A04F75" w:rsidTr="000A10B9">
      <w:trPr>
        <w:cantSplit/>
        <w:trHeight w:val="38"/>
      </w:trPr>
      <w:tc>
        <w:tcPr>
          <w:tcW w:w="1578" w:type="dxa"/>
          <w:vMerge/>
        </w:tcPr>
        <w:p w:rsidR="000A10B9" w:rsidRPr="00A04F75" w:rsidRDefault="00B41234" w:rsidP="000A10B9"/>
      </w:tc>
      <w:tc>
        <w:tcPr>
          <w:tcW w:w="4634" w:type="dxa"/>
          <w:vMerge/>
        </w:tcPr>
        <w:p w:rsidR="000A10B9" w:rsidRPr="00A04F75" w:rsidRDefault="00B41234" w:rsidP="000A10B9"/>
      </w:tc>
      <w:tc>
        <w:tcPr>
          <w:tcW w:w="1345" w:type="dxa"/>
          <w:vAlign w:val="center"/>
        </w:tcPr>
        <w:p w:rsidR="000A10B9" w:rsidRPr="00A04F75" w:rsidRDefault="009B3F79" w:rsidP="000A10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Revizyon T</w:t>
          </w:r>
          <w:r w:rsidRPr="00A04F75">
            <w:rPr>
              <w:sz w:val="18"/>
              <w:szCs w:val="18"/>
            </w:rPr>
            <w:t>ar</w:t>
          </w:r>
          <w:r>
            <w:rPr>
              <w:sz w:val="18"/>
              <w:szCs w:val="18"/>
            </w:rPr>
            <w:t>ihi</w:t>
          </w:r>
          <w:r w:rsidRPr="00A04F75">
            <w:rPr>
              <w:sz w:val="18"/>
              <w:szCs w:val="18"/>
            </w:rPr>
            <w:t xml:space="preserve"> </w:t>
          </w:r>
        </w:p>
      </w:tc>
      <w:tc>
        <w:tcPr>
          <w:tcW w:w="1986" w:type="dxa"/>
          <w:vAlign w:val="center"/>
        </w:tcPr>
        <w:p w:rsidR="000A10B9" w:rsidRPr="00A04F75" w:rsidRDefault="009B3F79" w:rsidP="005379B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31.01.2018</w:t>
          </w:r>
        </w:p>
      </w:tc>
    </w:tr>
    <w:tr w:rsidR="000A10B9" w:rsidRPr="00A04F75" w:rsidTr="000A10B9">
      <w:trPr>
        <w:cantSplit/>
        <w:trHeight w:val="38"/>
      </w:trPr>
      <w:tc>
        <w:tcPr>
          <w:tcW w:w="1578" w:type="dxa"/>
          <w:vMerge/>
        </w:tcPr>
        <w:p w:rsidR="000A10B9" w:rsidRPr="00A04F75" w:rsidRDefault="00B41234" w:rsidP="000A10B9"/>
      </w:tc>
      <w:tc>
        <w:tcPr>
          <w:tcW w:w="4634" w:type="dxa"/>
          <w:vMerge/>
        </w:tcPr>
        <w:p w:rsidR="000A10B9" w:rsidRPr="00A04F75" w:rsidRDefault="00B41234" w:rsidP="000A10B9"/>
      </w:tc>
      <w:tc>
        <w:tcPr>
          <w:tcW w:w="1345" w:type="dxa"/>
          <w:vAlign w:val="center"/>
        </w:tcPr>
        <w:p w:rsidR="000A10B9" w:rsidRPr="00A04F75" w:rsidRDefault="009B3F79" w:rsidP="000A10B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1986" w:type="dxa"/>
          <w:vAlign w:val="center"/>
        </w:tcPr>
        <w:p w:rsidR="000A10B9" w:rsidRPr="00A04F75" w:rsidRDefault="009B3F79" w:rsidP="005379B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05.02.2018</w:t>
          </w:r>
        </w:p>
      </w:tc>
    </w:tr>
    <w:tr w:rsidR="000A10B9" w:rsidRPr="00A04F75" w:rsidTr="000A10B9">
      <w:trPr>
        <w:cantSplit/>
        <w:trHeight w:val="266"/>
      </w:trPr>
      <w:tc>
        <w:tcPr>
          <w:tcW w:w="1578" w:type="dxa"/>
          <w:vMerge/>
          <w:tcBorders>
            <w:bottom w:val="single" w:sz="4" w:space="0" w:color="auto"/>
          </w:tcBorders>
        </w:tcPr>
        <w:p w:rsidR="000A10B9" w:rsidRPr="00A04F75" w:rsidRDefault="00B41234" w:rsidP="000A10B9"/>
      </w:tc>
      <w:tc>
        <w:tcPr>
          <w:tcW w:w="4634" w:type="dxa"/>
          <w:vMerge/>
          <w:tcBorders>
            <w:bottom w:val="single" w:sz="4" w:space="0" w:color="auto"/>
          </w:tcBorders>
        </w:tcPr>
        <w:p w:rsidR="000A10B9" w:rsidRPr="00A04F75" w:rsidRDefault="00B41234" w:rsidP="000A10B9"/>
      </w:tc>
      <w:tc>
        <w:tcPr>
          <w:tcW w:w="1345" w:type="dxa"/>
          <w:tcBorders>
            <w:bottom w:val="single" w:sz="4" w:space="0" w:color="auto"/>
          </w:tcBorders>
          <w:vAlign w:val="center"/>
        </w:tcPr>
        <w:p w:rsidR="000A10B9" w:rsidRPr="00A04F75" w:rsidRDefault="009B3F79" w:rsidP="000A10B9">
          <w:pPr>
            <w:rPr>
              <w:sz w:val="18"/>
              <w:szCs w:val="18"/>
            </w:rPr>
          </w:pPr>
          <w:r w:rsidRPr="00A04F75">
            <w:rPr>
              <w:sz w:val="18"/>
              <w:szCs w:val="18"/>
            </w:rPr>
            <w:t xml:space="preserve">Sayfa </w:t>
          </w:r>
          <w:r>
            <w:rPr>
              <w:sz w:val="18"/>
              <w:szCs w:val="18"/>
            </w:rPr>
            <w:t>N</w:t>
          </w:r>
          <w:r w:rsidRPr="00A04F75">
            <w:rPr>
              <w:sz w:val="18"/>
              <w:szCs w:val="18"/>
            </w:rPr>
            <w:t xml:space="preserve">o             </w:t>
          </w:r>
        </w:p>
      </w:tc>
      <w:tc>
        <w:tcPr>
          <w:tcW w:w="1986" w:type="dxa"/>
          <w:tcBorders>
            <w:bottom w:val="single" w:sz="4" w:space="0" w:color="auto"/>
          </w:tcBorders>
          <w:vAlign w:val="center"/>
        </w:tcPr>
        <w:p w:rsidR="000A10B9" w:rsidRPr="00A04F75" w:rsidRDefault="009B3F79" w:rsidP="005379BD">
          <w:pPr>
            <w:jc w:val="center"/>
            <w:rPr>
              <w:sz w:val="18"/>
              <w:szCs w:val="18"/>
            </w:rPr>
          </w:pPr>
          <w:r w:rsidRPr="00665FB7">
            <w:rPr>
              <w:b/>
              <w:bCs/>
              <w:sz w:val="18"/>
              <w:szCs w:val="18"/>
            </w:rPr>
            <w:fldChar w:fldCharType="begin"/>
          </w:r>
          <w:r w:rsidRPr="00665FB7">
            <w:rPr>
              <w:b/>
              <w:bCs/>
              <w:sz w:val="18"/>
              <w:szCs w:val="18"/>
            </w:rPr>
            <w:instrText>PAGE  \* Arabic  \* MERGEFORMAT</w:instrText>
          </w:r>
          <w:r w:rsidRPr="00665FB7">
            <w:rPr>
              <w:b/>
              <w:bCs/>
              <w:sz w:val="18"/>
              <w:szCs w:val="18"/>
            </w:rPr>
            <w:fldChar w:fldCharType="separate"/>
          </w:r>
          <w:r w:rsidR="00114CDC">
            <w:rPr>
              <w:b/>
              <w:bCs/>
              <w:noProof/>
              <w:sz w:val="18"/>
              <w:szCs w:val="18"/>
            </w:rPr>
            <w:t>3</w:t>
          </w:r>
          <w:r w:rsidRPr="00665FB7">
            <w:rPr>
              <w:b/>
              <w:bCs/>
              <w:sz w:val="18"/>
              <w:szCs w:val="18"/>
            </w:rPr>
            <w:fldChar w:fldCharType="end"/>
          </w:r>
          <w:r w:rsidRPr="00665FB7">
            <w:rPr>
              <w:sz w:val="18"/>
              <w:szCs w:val="18"/>
            </w:rPr>
            <w:t xml:space="preserve"> / </w:t>
          </w:r>
          <w:r w:rsidRPr="00665FB7">
            <w:rPr>
              <w:b/>
              <w:bCs/>
              <w:sz w:val="18"/>
              <w:szCs w:val="18"/>
            </w:rPr>
            <w:fldChar w:fldCharType="begin"/>
          </w:r>
          <w:r w:rsidRPr="00665FB7">
            <w:rPr>
              <w:b/>
              <w:bCs/>
              <w:sz w:val="18"/>
              <w:szCs w:val="18"/>
            </w:rPr>
            <w:instrText>NUMPAGES  \* Arabic  \* MERGEFORMAT</w:instrText>
          </w:r>
          <w:r w:rsidRPr="00665FB7">
            <w:rPr>
              <w:b/>
              <w:bCs/>
              <w:sz w:val="18"/>
              <w:szCs w:val="18"/>
            </w:rPr>
            <w:fldChar w:fldCharType="separate"/>
          </w:r>
          <w:r w:rsidR="00114CDC">
            <w:rPr>
              <w:b/>
              <w:bCs/>
              <w:noProof/>
              <w:sz w:val="18"/>
              <w:szCs w:val="18"/>
            </w:rPr>
            <w:t>3</w:t>
          </w:r>
          <w:r w:rsidRPr="00665FB7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749B8" w:rsidRDefault="00B41234">
    <w:pPr>
      <w:pStyle w:val="stbilgi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A3016"/>
    <w:multiLevelType w:val="hybridMultilevel"/>
    <w:tmpl w:val="732035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85AD1"/>
    <w:multiLevelType w:val="multilevel"/>
    <w:tmpl w:val="EB301C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948"/>
        </w:tabs>
        <w:ind w:left="2948" w:hanging="2948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64"/>
    <w:rsid w:val="00114CDC"/>
    <w:rsid w:val="007342D0"/>
    <w:rsid w:val="008E1CE3"/>
    <w:rsid w:val="00946664"/>
    <w:rsid w:val="009B3F79"/>
    <w:rsid w:val="00B41234"/>
    <w:rsid w:val="00D3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51CA6-808F-4748-8595-83E9681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7">
    <w:name w:val="heading 7"/>
    <w:basedOn w:val="Normal"/>
    <w:next w:val="Normal"/>
    <w:link w:val="Balk7Char"/>
    <w:qFormat/>
    <w:rsid w:val="009B3F79"/>
    <w:pPr>
      <w:keepNext/>
      <w:jc w:val="center"/>
      <w:outlineLvl w:val="6"/>
    </w:pPr>
    <w:rPr>
      <w:rFonts w:ascii="Arial" w:hAnsi="Arial"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9B3F79"/>
    <w:rPr>
      <w:rFonts w:ascii="Arial" w:eastAsia="Times New Roman" w:hAnsi="Arial" w:cs="Times New Roman"/>
      <w:sz w:val="32"/>
      <w:szCs w:val="20"/>
      <w:lang w:eastAsia="tr-TR"/>
    </w:rPr>
  </w:style>
  <w:style w:type="paragraph" w:styleId="stbilgi">
    <w:name w:val="header"/>
    <w:basedOn w:val="Normal"/>
    <w:link w:val="stbilgiChar"/>
    <w:rsid w:val="009B3F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B3F7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rsid w:val="009B3F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B3F7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9B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DA59B-AE76-40FB-BA95-82D81C0164A1}"/>
</file>

<file path=customXml/itemProps2.xml><?xml version="1.0" encoding="utf-8"?>
<ds:datastoreItem xmlns:ds="http://schemas.openxmlformats.org/officeDocument/2006/customXml" ds:itemID="{C6F7C4F3-C38B-4905-80A0-25C67893FB6A}"/>
</file>

<file path=customXml/itemProps3.xml><?xml version="1.0" encoding="utf-8"?>
<ds:datastoreItem xmlns:ds="http://schemas.openxmlformats.org/officeDocument/2006/customXml" ds:itemID="{8E649870-4240-4F4F-AA4C-F131B65DC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924</Words>
  <Characters>5269</Characters>
  <Application>Microsoft Office Word</Application>
  <DocSecurity>0</DocSecurity>
  <Lines>43</Lines>
  <Paragraphs>12</Paragraphs>
  <ScaleCrop>false</ScaleCrop>
  <Company>Progressive</Company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Kazım ALATAŞ</cp:lastModifiedBy>
  <cp:revision>5</cp:revision>
  <dcterms:created xsi:type="dcterms:W3CDTF">2018-06-28T08:10:00Z</dcterms:created>
  <dcterms:modified xsi:type="dcterms:W3CDTF">2018-06-28T08:47:00Z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